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AA7B42" w14:textId="77777777" w:rsidR="00EF4018" w:rsidRDefault="00EF4018">
      <w:pPr>
        <w:rPr>
          <w:b/>
          <w:sz w:val="28"/>
          <w:szCs w:val="28"/>
        </w:rPr>
      </w:pPr>
    </w:p>
    <w:p w14:paraId="4D778EDA" w14:textId="77777777" w:rsidR="00551FDF" w:rsidRDefault="00551FDF">
      <w:pPr>
        <w:rPr>
          <w:b/>
          <w:sz w:val="28"/>
          <w:szCs w:val="28"/>
        </w:rPr>
      </w:pPr>
    </w:p>
    <w:p w14:paraId="20AA7B44" w14:textId="51F4A758" w:rsidR="00EF4018" w:rsidRPr="00551FDF" w:rsidRDefault="00551FDF">
      <w:pPr>
        <w:rPr>
          <w:b/>
          <w:color w:val="0B5394"/>
          <w:sz w:val="28"/>
          <w:szCs w:val="28"/>
        </w:rPr>
      </w:pPr>
      <w:r>
        <w:rPr>
          <w:b/>
          <w:color w:val="0B5394"/>
          <w:sz w:val="28"/>
          <w:szCs w:val="28"/>
        </w:rPr>
        <w:t xml:space="preserve">WIP Toolkit - </w:t>
      </w:r>
      <w:r w:rsidRPr="00551FDF">
        <w:rPr>
          <w:b/>
          <w:color w:val="0B5394"/>
          <w:sz w:val="28"/>
          <w:szCs w:val="28"/>
        </w:rPr>
        <w:t>Panel Discussion Resources – Samples</w:t>
      </w:r>
    </w:p>
    <w:p w14:paraId="79A0054B" w14:textId="77777777" w:rsidR="00551FDF" w:rsidRDefault="00551FDF">
      <w:pPr>
        <w:rPr>
          <w:b/>
          <w:sz w:val="28"/>
          <w:szCs w:val="28"/>
        </w:rPr>
      </w:pPr>
    </w:p>
    <w:p w14:paraId="20AA7B45" w14:textId="486487B0" w:rsidR="00EF4018" w:rsidRDefault="00DF64F5">
      <w:pPr>
        <w:rPr>
          <w:b/>
          <w:color w:val="0B5394"/>
          <w:sz w:val="28"/>
          <w:szCs w:val="28"/>
        </w:rPr>
      </w:pPr>
      <w:r>
        <w:rPr>
          <w:b/>
          <w:color w:val="0B5394"/>
          <w:sz w:val="28"/>
          <w:szCs w:val="28"/>
        </w:rPr>
        <w:t>Questions Sample</w:t>
      </w:r>
    </w:p>
    <w:p w14:paraId="20AA7B46" w14:textId="77777777" w:rsidR="00EF4018" w:rsidRDefault="00EF4018">
      <w:pPr>
        <w:jc w:val="both"/>
        <w:rPr>
          <w:b/>
          <w:color w:val="4472C4"/>
          <w:sz w:val="20"/>
          <w:szCs w:val="20"/>
          <w:u w:val="single"/>
        </w:rPr>
      </w:pPr>
    </w:p>
    <w:p w14:paraId="20AA7B47" w14:textId="77777777" w:rsidR="00EF4018" w:rsidRDefault="00DF64F5">
      <w:pPr>
        <w:jc w:val="both"/>
        <w:rPr>
          <w:color w:val="999999"/>
          <w:sz w:val="24"/>
          <w:szCs w:val="24"/>
        </w:rPr>
      </w:pPr>
      <w:r>
        <w:rPr>
          <w:color w:val="999999"/>
          <w:sz w:val="24"/>
          <w:szCs w:val="24"/>
        </w:rPr>
        <w:t xml:space="preserve">Panel Discussion questions will vary greatly depending on the topic of the panel discussion.  Develop 4-6 strong questions for your panel. The following are a sample set of questions from a panel discussion, “Women Influencing the Industry: A Local Perspective on Developing Your Journey”. </w:t>
      </w:r>
    </w:p>
    <w:p w14:paraId="20AA7B48" w14:textId="77777777" w:rsidR="00EF4018" w:rsidRDefault="00EF4018">
      <w:pPr>
        <w:rPr>
          <w:color w:val="4472C4"/>
          <w:sz w:val="24"/>
          <w:szCs w:val="24"/>
          <w:u w:val="single"/>
        </w:rPr>
      </w:pPr>
    </w:p>
    <w:p w14:paraId="20AA7B49" w14:textId="77777777" w:rsidR="00EF4018" w:rsidRDefault="00DF64F5">
      <w:pPr>
        <w:numPr>
          <w:ilvl w:val="0"/>
          <w:numId w:val="1"/>
        </w:numPr>
        <w:spacing w:after="120"/>
        <w:contextualSpacing/>
        <w:rPr>
          <w:sz w:val="24"/>
          <w:szCs w:val="24"/>
        </w:rPr>
      </w:pPr>
      <w:r>
        <w:rPr>
          <w:sz w:val="24"/>
          <w:szCs w:val="24"/>
        </w:rPr>
        <w:t>How did you get to where you are now? Is it something you had planned? Did you have a career path in place when you started? Have you created it as you’ve gone along?</w:t>
      </w:r>
      <w:r>
        <w:rPr>
          <w:sz w:val="24"/>
          <w:szCs w:val="24"/>
        </w:rPr>
        <w:br/>
      </w:r>
    </w:p>
    <w:p w14:paraId="20AA7B4A" w14:textId="77777777" w:rsidR="00EF4018" w:rsidRDefault="00DF64F5">
      <w:pPr>
        <w:numPr>
          <w:ilvl w:val="0"/>
          <w:numId w:val="1"/>
        </w:numPr>
        <w:spacing w:after="120"/>
        <w:contextualSpacing/>
        <w:rPr>
          <w:sz w:val="24"/>
          <w:szCs w:val="24"/>
        </w:rPr>
      </w:pPr>
      <w:r>
        <w:rPr>
          <w:sz w:val="24"/>
          <w:szCs w:val="24"/>
        </w:rPr>
        <w:t>How do you develop your own brand?</w:t>
      </w:r>
      <w:r>
        <w:rPr>
          <w:sz w:val="24"/>
          <w:szCs w:val="24"/>
        </w:rPr>
        <w:br/>
      </w:r>
    </w:p>
    <w:p w14:paraId="20AA7B4B" w14:textId="6E990DF3" w:rsidR="00EF4018" w:rsidRDefault="00DF64F5">
      <w:pPr>
        <w:numPr>
          <w:ilvl w:val="0"/>
          <w:numId w:val="1"/>
        </w:numPr>
        <w:spacing w:after="120"/>
        <w:contextualSpacing/>
        <w:rPr>
          <w:sz w:val="24"/>
          <w:szCs w:val="24"/>
        </w:rPr>
      </w:pPr>
      <w:r>
        <w:rPr>
          <w:sz w:val="24"/>
          <w:szCs w:val="24"/>
        </w:rPr>
        <w:t>If you were to give a young woman who aspires to reach high places in the pharmaceutical and/or healthcare industries a "heads up" about one thing she will likely encounter in her career path - that you also experienced on your career path - what would it be?</w:t>
      </w:r>
      <w:r>
        <w:rPr>
          <w:sz w:val="24"/>
          <w:szCs w:val="24"/>
        </w:rPr>
        <w:br/>
      </w:r>
    </w:p>
    <w:p w14:paraId="20AA7B4C" w14:textId="77777777" w:rsidR="00EF4018" w:rsidRDefault="00DF64F5">
      <w:pPr>
        <w:numPr>
          <w:ilvl w:val="0"/>
          <w:numId w:val="1"/>
        </w:numPr>
        <w:spacing w:after="120"/>
        <w:contextualSpacing/>
        <w:rPr>
          <w:sz w:val="24"/>
          <w:szCs w:val="24"/>
        </w:rPr>
      </w:pPr>
      <w:r>
        <w:rPr>
          <w:sz w:val="24"/>
          <w:szCs w:val="24"/>
        </w:rPr>
        <w:t xml:space="preserve">People talk about being flexible and open to taking risks and pursuing new opportunities - how would you say you have grown into </w:t>
      </w:r>
      <w:proofErr w:type="gramStart"/>
      <w:r>
        <w:rPr>
          <w:sz w:val="24"/>
          <w:szCs w:val="24"/>
        </w:rPr>
        <w:t>you</w:t>
      </w:r>
      <w:proofErr w:type="gramEnd"/>
      <w:r>
        <w:rPr>
          <w:sz w:val="24"/>
          <w:szCs w:val="24"/>
        </w:rPr>
        <w:t xml:space="preserve"> role by being flexible, taking risks and seizing opportunities?</w:t>
      </w:r>
      <w:r>
        <w:rPr>
          <w:sz w:val="24"/>
          <w:szCs w:val="24"/>
        </w:rPr>
        <w:br/>
      </w:r>
    </w:p>
    <w:p w14:paraId="20AA7B4D" w14:textId="5A4BC6A8" w:rsidR="00EF4018" w:rsidRDefault="00DF64F5">
      <w:pPr>
        <w:numPr>
          <w:ilvl w:val="0"/>
          <w:numId w:val="1"/>
        </w:numPr>
        <w:spacing w:after="120"/>
        <w:contextualSpacing/>
        <w:rPr>
          <w:sz w:val="24"/>
          <w:szCs w:val="24"/>
        </w:rPr>
      </w:pPr>
      <w:r>
        <w:rPr>
          <w:sz w:val="24"/>
          <w:szCs w:val="24"/>
        </w:rPr>
        <w:t>How do you reconcile personal and professional growth?</w:t>
      </w:r>
    </w:p>
    <w:p w14:paraId="2810F416" w14:textId="2D70B215" w:rsidR="00BB53CC" w:rsidRDefault="00BB53CC" w:rsidP="00BB53CC">
      <w:pPr>
        <w:spacing w:after="120"/>
        <w:contextualSpacing/>
        <w:rPr>
          <w:sz w:val="24"/>
          <w:szCs w:val="24"/>
        </w:rPr>
      </w:pPr>
    </w:p>
    <w:p w14:paraId="576C8B0C" w14:textId="7A1F26C5" w:rsidR="00BB53CC" w:rsidRDefault="00BB53CC" w:rsidP="00BB53CC">
      <w:pPr>
        <w:spacing w:after="120"/>
        <w:contextualSpacing/>
        <w:rPr>
          <w:sz w:val="24"/>
          <w:szCs w:val="24"/>
        </w:rPr>
      </w:pPr>
    </w:p>
    <w:p w14:paraId="181F447C" w14:textId="029318B3" w:rsidR="00BB53CC" w:rsidRDefault="00BB53CC" w:rsidP="00BB53CC">
      <w:pPr>
        <w:spacing w:after="120"/>
        <w:contextualSpacing/>
        <w:rPr>
          <w:sz w:val="24"/>
          <w:szCs w:val="24"/>
        </w:rPr>
      </w:pPr>
    </w:p>
    <w:p w14:paraId="0D507287" w14:textId="77777777" w:rsidR="00BB53CC" w:rsidRDefault="00BB53CC" w:rsidP="00BB53CC">
      <w:pPr>
        <w:rPr>
          <w:b/>
          <w:color w:val="0B5394"/>
          <w:sz w:val="28"/>
          <w:szCs w:val="28"/>
        </w:rPr>
      </w:pPr>
    </w:p>
    <w:p w14:paraId="3E9F44EC" w14:textId="77777777" w:rsidR="00BB53CC" w:rsidRDefault="00BB53CC" w:rsidP="00BB53CC">
      <w:pPr>
        <w:rPr>
          <w:b/>
          <w:color w:val="0B5394"/>
          <w:sz w:val="28"/>
          <w:szCs w:val="28"/>
        </w:rPr>
      </w:pPr>
    </w:p>
    <w:p w14:paraId="1E8489EC" w14:textId="77777777" w:rsidR="00BB53CC" w:rsidRDefault="00BB53CC" w:rsidP="00BB53CC">
      <w:pPr>
        <w:rPr>
          <w:b/>
          <w:color w:val="0B5394"/>
          <w:sz w:val="28"/>
          <w:szCs w:val="28"/>
        </w:rPr>
      </w:pPr>
    </w:p>
    <w:p w14:paraId="28F1717E" w14:textId="77777777" w:rsidR="00BB53CC" w:rsidRDefault="00BB53CC" w:rsidP="00BB53CC">
      <w:pPr>
        <w:rPr>
          <w:b/>
          <w:color w:val="0B5394"/>
          <w:sz w:val="28"/>
          <w:szCs w:val="28"/>
        </w:rPr>
      </w:pPr>
    </w:p>
    <w:p w14:paraId="5C66EF01" w14:textId="77777777" w:rsidR="00BB53CC" w:rsidRDefault="00BB53CC" w:rsidP="00BB53CC">
      <w:pPr>
        <w:rPr>
          <w:b/>
          <w:color w:val="0B5394"/>
          <w:sz w:val="28"/>
          <w:szCs w:val="28"/>
        </w:rPr>
      </w:pPr>
    </w:p>
    <w:p w14:paraId="7B3814F3" w14:textId="77777777" w:rsidR="00BB53CC" w:rsidRDefault="00BB53CC">
      <w:pPr>
        <w:rPr>
          <w:b/>
          <w:color w:val="0B5394"/>
          <w:sz w:val="28"/>
          <w:szCs w:val="28"/>
        </w:rPr>
      </w:pPr>
      <w:r>
        <w:rPr>
          <w:b/>
          <w:color w:val="0B5394"/>
          <w:sz w:val="28"/>
          <w:szCs w:val="28"/>
        </w:rPr>
        <w:br w:type="page"/>
      </w:r>
    </w:p>
    <w:p w14:paraId="61CE8B1F" w14:textId="77777777" w:rsidR="00BB53CC" w:rsidRDefault="00BB53CC" w:rsidP="00BB53CC">
      <w:pPr>
        <w:rPr>
          <w:b/>
          <w:color w:val="0B5394"/>
          <w:sz w:val="28"/>
          <w:szCs w:val="28"/>
        </w:rPr>
      </w:pPr>
    </w:p>
    <w:p w14:paraId="081E0574" w14:textId="77777777" w:rsidR="00BB53CC" w:rsidRDefault="00BB53CC" w:rsidP="00BB53CC">
      <w:pPr>
        <w:rPr>
          <w:b/>
          <w:color w:val="0B5394"/>
          <w:sz w:val="28"/>
          <w:szCs w:val="28"/>
        </w:rPr>
      </w:pPr>
    </w:p>
    <w:p w14:paraId="5D1146FA" w14:textId="31C4C9DD" w:rsidR="00BB53CC" w:rsidRDefault="00BB53CC" w:rsidP="00BB53CC">
      <w:pPr>
        <w:rPr>
          <w:sz w:val="24"/>
          <w:szCs w:val="24"/>
        </w:rPr>
      </w:pPr>
      <w:r>
        <w:rPr>
          <w:b/>
          <w:color w:val="0B5394"/>
          <w:sz w:val="28"/>
          <w:szCs w:val="28"/>
        </w:rPr>
        <w:t xml:space="preserve">Abstract Sample </w:t>
      </w:r>
    </w:p>
    <w:p w14:paraId="7ADCBD75" w14:textId="77777777" w:rsidR="00BB53CC" w:rsidRDefault="00BB53CC" w:rsidP="00BB53CC">
      <w:pPr>
        <w:rPr>
          <w:b/>
          <w:color w:val="4472C4"/>
          <w:sz w:val="20"/>
          <w:szCs w:val="20"/>
          <w:u w:val="single"/>
        </w:rPr>
      </w:pPr>
    </w:p>
    <w:p w14:paraId="015D2D24" w14:textId="77777777" w:rsidR="00BB53CC" w:rsidRDefault="00BB53CC" w:rsidP="00BB53CC">
      <w:pPr>
        <w:jc w:val="both"/>
        <w:rPr>
          <w:color w:val="999999"/>
          <w:sz w:val="24"/>
          <w:szCs w:val="24"/>
        </w:rPr>
      </w:pPr>
      <w:r>
        <w:rPr>
          <w:color w:val="999999"/>
          <w:sz w:val="24"/>
          <w:szCs w:val="24"/>
        </w:rPr>
        <w:t xml:space="preserve">Panel Discussion abstracts will vary greatly depending on the topic of the panel discussion. The following is a sample abstract from a panel discussion, “Women Influencing the Industry: A Local Perspective on Developing Your Journey”. </w:t>
      </w:r>
    </w:p>
    <w:p w14:paraId="6E996676" w14:textId="77777777" w:rsidR="00BB53CC" w:rsidRDefault="00BB53CC" w:rsidP="00BB53CC">
      <w:pPr>
        <w:rPr>
          <w:sz w:val="24"/>
          <w:szCs w:val="24"/>
          <w:u w:val="single"/>
        </w:rPr>
      </w:pPr>
    </w:p>
    <w:p w14:paraId="0DFCB967" w14:textId="77777777" w:rsidR="00BB53CC" w:rsidRDefault="00BB53CC" w:rsidP="00BB53CC">
      <w:pPr>
        <w:pBdr>
          <w:top w:val="nil"/>
          <w:left w:val="nil"/>
          <w:bottom w:val="nil"/>
          <w:right w:val="nil"/>
          <w:between w:val="nil"/>
        </w:pBdr>
        <w:rPr>
          <w:color w:val="0B5394"/>
          <w:sz w:val="24"/>
          <w:szCs w:val="24"/>
        </w:rPr>
      </w:pPr>
      <w:r>
        <w:rPr>
          <w:color w:val="0B5394"/>
          <w:sz w:val="24"/>
          <w:szCs w:val="24"/>
        </w:rPr>
        <w:t>Women Influencing the Industry - A Local Perspective on Developing Your Journey</w:t>
      </w:r>
    </w:p>
    <w:p w14:paraId="33615F17" w14:textId="77777777" w:rsidR="00BB53CC" w:rsidRDefault="00BB53CC" w:rsidP="00BB53CC">
      <w:pPr>
        <w:spacing w:after="120"/>
        <w:jc w:val="both"/>
        <w:rPr>
          <w:sz w:val="24"/>
          <w:szCs w:val="24"/>
        </w:rPr>
      </w:pPr>
      <w:r>
        <w:rPr>
          <w:sz w:val="24"/>
          <w:szCs w:val="24"/>
        </w:rPr>
        <w:t>“I know a little something about a woman in a man’s profession,” was presumably first spoken by Queen Elizabeth during her reign from 1558 - 1603. Now, however, a growing number of women are making their marks in the biopharma industry, paving the way for generations to come so that people won’t think “man” when they hear the word “engineer.”</w:t>
      </w:r>
    </w:p>
    <w:p w14:paraId="3989B173" w14:textId="77777777" w:rsidR="00BB53CC" w:rsidRDefault="00BB53CC" w:rsidP="00BB53CC">
      <w:pPr>
        <w:spacing w:after="120"/>
        <w:jc w:val="both"/>
        <w:rPr>
          <w:sz w:val="24"/>
          <w:szCs w:val="24"/>
        </w:rPr>
      </w:pPr>
      <w:r>
        <w:rPr>
          <w:sz w:val="24"/>
          <w:szCs w:val="24"/>
        </w:rPr>
        <w:t>Women have proven their capabilities throughout the biopharma market and continue to bring technical knowledge and insight to the workplace. Come meet a panel of local, leading ISPE-CASA women to hear how they have influenced the industry and paved their own paths.</w:t>
      </w:r>
    </w:p>
    <w:p w14:paraId="7269562D" w14:textId="77777777" w:rsidR="00BB53CC" w:rsidRDefault="00BB53CC" w:rsidP="00BB53CC">
      <w:pPr>
        <w:spacing w:after="120"/>
        <w:jc w:val="both"/>
        <w:rPr>
          <w:sz w:val="24"/>
          <w:szCs w:val="24"/>
        </w:rPr>
      </w:pPr>
      <w:r>
        <w:rPr>
          <w:sz w:val="24"/>
          <w:szCs w:val="24"/>
        </w:rPr>
        <w:t>The following are key themes for our panel discussion:</w:t>
      </w:r>
    </w:p>
    <w:p w14:paraId="4E1BEE8A" w14:textId="77777777" w:rsidR="00BB53CC" w:rsidRDefault="00BB53CC" w:rsidP="00BB53CC">
      <w:pPr>
        <w:numPr>
          <w:ilvl w:val="0"/>
          <w:numId w:val="2"/>
        </w:numPr>
        <w:spacing w:after="120"/>
        <w:contextualSpacing/>
        <w:jc w:val="both"/>
        <w:rPr>
          <w:sz w:val="24"/>
          <w:szCs w:val="24"/>
        </w:rPr>
      </w:pPr>
      <w:r>
        <w:rPr>
          <w:sz w:val="24"/>
          <w:szCs w:val="24"/>
        </w:rPr>
        <w:t>Set goals</w:t>
      </w:r>
    </w:p>
    <w:p w14:paraId="209AF715" w14:textId="77777777" w:rsidR="00BB53CC" w:rsidRDefault="00BB53CC" w:rsidP="00BB53CC">
      <w:pPr>
        <w:numPr>
          <w:ilvl w:val="0"/>
          <w:numId w:val="2"/>
        </w:numPr>
        <w:spacing w:after="120"/>
        <w:contextualSpacing/>
        <w:jc w:val="both"/>
        <w:rPr>
          <w:sz w:val="24"/>
          <w:szCs w:val="24"/>
        </w:rPr>
      </w:pPr>
      <w:r>
        <w:rPr>
          <w:sz w:val="24"/>
          <w:szCs w:val="24"/>
        </w:rPr>
        <w:t>Set boundaries</w:t>
      </w:r>
    </w:p>
    <w:p w14:paraId="74059706" w14:textId="77777777" w:rsidR="00BB53CC" w:rsidRDefault="00BB53CC" w:rsidP="00BB53CC">
      <w:pPr>
        <w:numPr>
          <w:ilvl w:val="0"/>
          <w:numId w:val="2"/>
        </w:numPr>
        <w:spacing w:after="120"/>
        <w:contextualSpacing/>
        <w:jc w:val="both"/>
        <w:rPr>
          <w:sz w:val="24"/>
          <w:szCs w:val="24"/>
        </w:rPr>
      </w:pPr>
      <w:r>
        <w:rPr>
          <w:sz w:val="24"/>
          <w:szCs w:val="24"/>
        </w:rPr>
        <w:t>Build confidence – step out of your comfort zone</w:t>
      </w:r>
    </w:p>
    <w:p w14:paraId="157FBC71" w14:textId="77777777" w:rsidR="00BB53CC" w:rsidRDefault="00BB53CC" w:rsidP="00BB53CC">
      <w:pPr>
        <w:numPr>
          <w:ilvl w:val="0"/>
          <w:numId w:val="2"/>
        </w:numPr>
        <w:spacing w:after="120"/>
        <w:contextualSpacing/>
        <w:jc w:val="both"/>
        <w:rPr>
          <w:sz w:val="24"/>
          <w:szCs w:val="24"/>
        </w:rPr>
      </w:pPr>
      <w:r>
        <w:rPr>
          <w:sz w:val="24"/>
          <w:szCs w:val="24"/>
        </w:rPr>
        <w:t>Love your life</w:t>
      </w:r>
    </w:p>
    <w:p w14:paraId="606CE6E2" w14:textId="027FCD94" w:rsidR="00BB53CC" w:rsidRDefault="00BB53CC" w:rsidP="00BB53CC">
      <w:pPr>
        <w:numPr>
          <w:ilvl w:val="0"/>
          <w:numId w:val="2"/>
        </w:numPr>
        <w:spacing w:after="120"/>
        <w:contextualSpacing/>
        <w:jc w:val="both"/>
        <w:rPr>
          <w:sz w:val="24"/>
          <w:szCs w:val="24"/>
        </w:rPr>
      </w:pPr>
      <w:r>
        <w:rPr>
          <w:sz w:val="24"/>
          <w:szCs w:val="24"/>
        </w:rPr>
        <w:t>Know thyself; the more knowledge you have, the more you can contribute</w:t>
      </w:r>
    </w:p>
    <w:p w14:paraId="7BFE4B7A" w14:textId="65A287AC" w:rsidR="00BB53CC" w:rsidRDefault="00BB53CC" w:rsidP="00BB53CC">
      <w:pPr>
        <w:spacing w:after="120"/>
        <w:contextualSpacing/>
        <w:jc w:val="both"/>
        <w:rPr>
          <w:sz w:val="24"/>
          <w:szCs w:val="24"/>
        </w:rPr>
      </w:pPr>
    </w:p>
    <w:p w14:paraId="273BC819" w14:textId="3B782F2A" w:rsidR="00BB53CC" w:rsidRDefault="00BB53CC" w:rsidP="00BB53CC">
      <w:pPr>
        <w:spacing w:after="120"/>
        <w:contextualSpacing/>
        <w:jc w:val="both"/>
        <w:rPr>
          <w:sz w:val="24"/>
          <w:szCs w:val="24"/>
        </w:rPr>
      </w:pPr>
    </w:p>
    <w:p w14:paraId="0CB62E0F" w14:textId="4411BA15" w:rsidR="00BB53CC" w:rsidRDefault="00BB53CC">
      <w:pPr>
        <w:rPr>
          <w:sz w:val="24"/>
          <w:szCs w:val="24"/>
        </w:rPr>
      </w:pPr>
      <w:r>
        <w:rPr>
          <w:sz w:val="24"/>
          <w:szCs w:val="24"/>
        </w:rPr>
        <w:br w:type="page"/>
      </w:r>
    </w:p>
    <w:p w14:paraId="685B87D1" w14:textId="77777777" w:rsidR="00BB53CC" w:rsidRDefault="00BB53CC" w:rsidP="00BB53CC">
      <w:pPr>
        <w:rPr>
          <w:b/>
          <w:color w:val="0B5394"/>
          <w:sz w:val="28"/>
          <w:szCs w:val="28"/>
        </w:rPr>
      </w:pPr>
    </w:p>
    <w:p w14:paraId="483BDF8B" w14:textId="77777777" w:rsidR="00BB53CC" w:rsidRDefault="00BB53CC" w:rsidP="00BB53CC">
      <w:pPr>
        <w:rPr>
          <w:b/>
          <w:color w:val="0B5394"/>
          <w:sz w:val="28"/>
          <w:szCs w:val="28"/>
        </w:rPr>
      </w:pPr>
    </w:p>
    <w:p w14:paraId="2038E0EC" w14:textId="6580F687" w:rsidR="00BB53CC" w:rsidRDefault="00BB53CC" w:rsidP="00BB53CC">
      <w:pPr>
        <w:rPr>
          <w:b/>
          <w:color w:val="4472C4"/>
          <w:sz w:val="20"/>
          <w:szCs w:val="20"/>
          <w:u w:val="single"/>
        </w:rPr>
      </w:pPr>
      <w:r>
        <w:rPr>
          <w:b/>
          <w:color w:val="0B5394"/>
          <w:sz w:val="28"/>
          <w:szCs w:val="28"/>
        </w:rPr>
        <w:t xml:space="preserve">Key Takeaways Sample </w:t>
      </w:r>
    </w:p>
    <w:p w14:paraId="41196ED0" w14:textId="77777777" w:rsidR="00BB53CC" w:rsidRDefault="00BB53CC" w:rsidP="00BB53CC">
      <w:pPr>
        <w:rPr>
          <w:color w:val="4472C4"/>
          <w:sz w:val="24"/>
          <w:szCs w:val="24"/>
          <w:u w:val="single"/>
        </w:rPr>
      </w:pPr>
      <w:r>
        <w:rPr>
          <w:color w:val="999999"/>
          <w:sz w:val="24"/>
          <w:szCs w:val="24"/>
        </w:rPr>
        <w:t>Panel Discussion key takeaways will vary depending on the topic of the panel discussion.  Develop approximately 5-15 key takeaways for your panel.  List in order of importance for the panel discussion. The following are a sample set of key takeaways from a panel discussion, “Women Influencing the Industry: A Local Perspective on Developing Your Journey”. With each takeaway, it is recommended to add a short sentence.</w:t>
      </w:r>
    </w:p>
    <w:p w14:paraId="07BCFA6E" w14:textId="77777777" w:rsidR="00BB53CC" w:rsidRDefault="00BB53CC" w:rsidP="00BB53CC">
      <w:pPr>
        <w:spacing w:after="120"/>
        <w:rPr>
          <w:sz w:val="24"/>
          <w:szCs w:val="24"/>
        </w:rPr>
      </w:pPr>
    </w:p>
    <w:p w14:paraId="77E011C5" w14:textId="77777777" w:rsidR="00BB53CC" w:rsidRDefault="00BB53CC" w:rsidP="00BB53CC">
      <w:pPr>
        <w:spacing w:after="120"/>
        <w:rPr>
          <w:sz w:val="24"/>
          <w:szCs w:val="24"/>
        </w:rPr>
      </w:pPr>
      <w:r>
        <w:rPr>
          <w:sz w:val="24"/>
          <w:szCs w:val="24"/>
        </w:rPr>
        <w:t xml:space="preserve">1.   </w:t>
      </w:r>
      <w:r>
        <w:rPr>
          <w:sz w:val="24"/>
          <w:szCs w:val="24"/>
        </w:rPr>
        <w:tab/>
        <w:t>Set goals</w:t>
      </w:r>
    </w:p>
    <w:p w14:paraId="6A169B2A" w14:textId="77777777" w:rsidR="00BB53CC" w:rsidRDefault="00BB53CC" w:rsidP="00BB53CC">
      <w:pPr>
        <w:spacing w:after="120"/>
        <w:rPr>
          <w:sz w:val="24"/>
          <w:szCs w:val="24"/>
        </w:rPr>
      </w:pPr>
      <w:r>
        <w:rPr>
          <w:sz w:val="24"/>
          <w:szCs w:val="24"/>
        </w:rPr>
        <w:t xml:space="preserve">2.   </w:t>
      </w:r>
      <w:r>
        <w:rPr>
          <w:sz w:val="24"/>
          <w:szCs w:val="24"/>
        </w:rPr>
        <w:tab/>
        <w:t>Set boundaries</w:t>
      </w:r>
    </w:p>
    <w:p w14:paraId="004B89FB" w14:textId="77777777" w:rsidR="00BB53CC" w:rsidRDefault="00BB53CC" w:rsidP="00BB53CC">
      <w:pPr>
        <w:spacing w:after="120"/>
        <w:rPr>
          <w:sz w:val="24"/>
          <w:szCs w:val="24"/>
        </w:rPr>
      </w:pPr>
      <w:r>
        <w:rPr>
          <w:sz w:val="24"/>
          <w:szCs w:val="24"/>
        </w:rPr>
        <w:t xml:space="preserve">3.   </w:t>
      </w:r>
      <w:r>
        <w:rPr>
          <w:sz w:val="24"/>
          <w:szCs w:val="24"/>
        </w:rPr>
        <w:tab/>
        <w:t>Build confidence – step out of your comfort zone</w:t>
      </w:r>
    </w:p>
    <w:p w14:paraId="6CF90EFD" w14:textId="77777777" w:rsidR="00BB53CC" w:rsidRDefault="00BB53CC" w:rsidP="00BB53CC">
      <w:pPr>
        <w:spacing w:after="120"/>
        <w:rPr>
          <w:sz w:val="24"/>
          <w:szCs w:val="24"/>
        </w:rPr>
      </w:pPr>
      <w:r>
        <w:rPr>
          <w:sz w:val="24"/>
          <w:szCs w:val="24"/>
        </w:rPr>
        <w:t xml:space="preserve">4.   </w:t>
      </w:r>
      <w:r>
        <w:rPr>
          <w:sz w:val="24"/>
          <w:szCs w:val="24"/>
        </w:rPr>
        <w:tab/>
        <w:t>Love your life</w:t>
      </w:r>
    </w:p>
    <w:p w14:paraId="29C0F194" w14:textId="77777777" w:rsidR="00BB53CC" w:rsidRDefault="00BB53CC" w:rsidP="00BB53CC">
      <w:pPr>
        <w:spacing w:after="120"/>
        <w:rPr>
          <w:sz w:val="24"/>
          <w:szCs w:val="24"/>
        </w:rPr>
      </w:pPr>
      <w:r>
        <w:rPr>
          <w:sz w:val="24"/>
          <w:szCs w:val="24"/>
        </w:rPr>
        <w:t xml:space="preserve">5.   </w:t>
      </w:r>
      <w:r>
        <w:rPr>
          <w:sz w:val="24"/>
          <w:szCs w:val="24"/>
        </w:rPr>
        <w:tab/>
        <w:t xml:space="preserve">Know thyself; the more knowledge you have, the more you can contribute </w:t>
      </w:r>
    </w:p>
    <w:p w14:paraId="6A0091C1" w14:textId="77777777" w:rsidR="00BB53CC" w:rsidRDefault="00BB53CC" w:rsidP="00BB53CC">
      <w:pPr>
        <w:spacing w:after="120"/>
        <w:rPr>
          <w:sz w:val="24"/>
          <w:szCs w:val="24"/>
        </w:rPr>
      </w:pPr>
      <w:r>
        <w:rPr>
          <w:sz w:val="24"/>
          <w:szCs w:val="24"/>
        </w:rPr>
        <w:t xml:space="preserve">6.   </w:t>
      </w:r>
      <w:r>
        <w:rPr>
          <w:sz w:val="24"/>
          <w:szCs w:val="24"/>
        </w:rPr>
        <w:tab/>
        <w:t>Be involved – get connected</w:t>
      </w:r>
    </w:p>
    <w:p w14:paraId="32E494E5" w14:textId="77777777" w:rsidR="00BB53CC" w:rsidRDefault="00BB53CC" w:rsidP="00BB53CC">
      <w:pPr>
        <w:spacing w:after="120"/>
        <w:rPr>
          <w:sz w:val="24"/>
          <w:szCs w:val="24"/>
        </w:rPr>
      </w:pPr>
      <w:r>
        <w:rPr>
          <w:sz w:val="24"/>
          <w:szCs w:val="24"/>
        </w:rPr>
        <w:t xml:space="preserve">7.   </w:t>
      </w:r>
      <w:r>
        <w:rPr>
          <w:sz w:val="24"/>
          <w:szCs w:val="24"/>
        </w:rPr>
        <w:tab/>
        <w:t>Look “back” and help</w:t>
      </w:r>
    </w:p>
    <w:p w14:paraId="0630F1BB" w14:textId="77777777" w:rsidR="00BB53CC" w:rsidRDefault="00BB53CC" w:rsidP="00BB53CC">
      <w:pPr>
        <w:spacing w:after="120"/>
        <w:rPr>
          <w:sz w:val="24"/>
          <w:szCs w:val="24"/>
        </w:rPr>
      </w:pPr>
      <w:r>
        <w:rPr>
          <w:sz w:val="24"/>
          <w:szCs w:val="24"/>
        </w:rPr>
        <w:t xml:space="preserve">8.   </w:t>
      </w:r>
      <w:r>
        <w:rPr>
          <w:sz w:val="24"/>
          <w:szCs w:val="24"/>
        </w:rPr>
        <w:tab/>
        <w:t>Lead by example</w:t>
      </w:r>
    </w:p>
    <w:p w14:paraId="1EB652ED" w14:textId="77777777" w:rsidR="00BB53CC" w:rsidRDefault="00BB53CC" w:rsidP="00BB53CC">
      <w:pPr>
        <w:spacing w:after="120"/>
        <w:rPr>
          <w:sz w:val="24"/>
          <w:szCs w:val="24"/>
        </w:rPr>
      </w:pPr>
      <w:r>
        <w:rPr>
          <w:sz w:val="24"/>
          <w:szCs w:val="24"/>
        </w:rPr>
        <w:t xml:space="preserve">9.   </w:t>
      </w:r>
      <w:r>
        <w:rPr>
          <w:sz w:val="24"/>
          <w:szCs w:val="24"/>
        </w:rPr>
        <w:tab/>
        <w:t>Learn how to learn</w:t>
      </w:r>
    </w:p>
    <w:p w14:paraId="53980638" w14:textId="77777777" w:rsidR="00BB53CC" w:rsidRDefault="00BB53CC" w:rsidP="00BB53CC">
      <w:pPr>
        <w:spacing w:after="120"/>
        <w:rPr>
          <w:sz w:val="24"/>
          <w:szCs w:val="24"/>
        </w:rPr>
      </w:pPr>
      <w:r>
        <w:rPr>
          <w:sz w:val="24"/>
          <w:szCs w:val="24"/>
        </w:rPr>
        <w:t>10.</w:t>
      </w:r>
      <w:r>
        <w:rPr>
          <w:sz w:val="24"/>
          <w:szCs w:val="24"/>
        </w:rPr>
        <w:tab/>
        <w:t>Know your audience (women v. men)</w:t>
      </w:r>
    </w:p>
    <w:p w14:paraId="0A336E0F" w14:textId="77777777" w:rsidR="00BB53CC" w:rsidRDefault="00BB53CC" w:rsidP="00BB53CC">
      <w:pPr>
        <w:spacing w:after="120"/>
        <w:rPr>
          <w:sz w:val="24"/>
          <w:szCs w:val="24"/>
        </w:rPr>
      </w:pPr>
      <w:r>
        <w:rPr>
          <w:sz w:val="24"/>
          <w:szCs w:val="24"/>
        </w:rPr>
        <w:t>11.</w:t>
      </w:r>
      <w:r>
        <w:rPr>
          <w:sz w:val="24"/>
          <w:szCs w:val="24"/>
        </w:rPr>
        <w:tab/>
        <w:t>Own your development and career path</w:t>
      </w:r>
    </w:p>
    <w:p w14:paraId="7211F583" w14:textId="77777777" w:rsidR="00BB53CC" w:rsidRDefault="00BB53CC" w:rsidP="00BB53CC">
      <w:pPr>
        <w:spacing w:after="120"/>
        <w:rPr>
          <w:sz w:val="24"/>
          <w:szCs w:val="24"/>
        </w:rPr>
      </w:pPr>
      <w:r>
        <w:rPr>
          <w:sz w:val="24"/>
          <w:szCs w:val="24"/>
        </w:rPr>
        <w:t>12.</w:t>
      </w:r>
      <w:r>
        <w:rPr>
          <w:sz w:val="24"/>
          <w:szCs w:val="24"/>
        </w:rPr>
        <w:tab/>
        <w:t>Be comfortable with the unknown</w:t>
      </w:r>
    </w:p>
    <w:p w14:paraId="3604880B" w14:textId="77777777" w:rsidR="00BB53CC" w:rsidRDefault="00BB53CC" w:rsidP="00BB53CC">
      <w:pPr>
        <w:spacing w:after="120"/>
        <w:rPr>
          <w:sz w:val="24"/>
          <w:szCs w:val="24"/>
        </w:rPr>
      </w:pPr>
      <w:r>
        <w:rPr>
          <w:sz w:val="24"/>
          <w:szCs w:val="24"/>
        </w:rPr>
        <w:t>13.</w:t>
      </w:r>
      <w:r>
        <w:rPr>
          <w:sz w:val="24"/>
          <w:szCs w:val="24"/>
        </w:rPr>
        <w:tab/>
        <w:t>Understand realities – it’s not all perfect, but you just keep going</w:t>
      </w:r>
    </w:p>
    <w:p w14:paraId="66E3E5BC" w14:textId="77777777" w:rsidR="00BB53CC" w:rsidRDefault="00BB53CC" w:rsidP="00BB53CC">
      <w:pPr>
        <w:spacing w:after="120"/>
        <w:rPr>
          <w:sz w:val="24"/>
          <w:szCs w:val="24"/>
        </w:rPr>
      </w:pPr>
      <w:r>
        <w:rPr>
          <w:sz w:val="24"/>
          <w:szCs w:val="24"/>
        </w:rPr>
        <w:t>14.</w:t>
      </w:r>
      <w:r>
        <w:rPr>
          <w:sz w:val="24"/>
          <w:szCs w:val="24"/>
        </w:rPr>
        <w:tab/>
        <w:t>Make your job what you want it to be</w:t>
      </w:r>
    </w:p>
    <w:p w14:paraId="4FF15209" w14:textId="77777777" w:rsidR="00BB53CC" w:rsidRDefault="00BB53CC" w:rsidP="00BB53CC">
      <w:pPr>
        <w:spacing w:after="120"/>
        <w:rPr>
          <w:sz w:val="24"/>
          <w:szCs w:val="24"/>
        </w:rPr>
      </w:pPr>
      <w:r>
        <w:rPr>
          <w:sz w:val="24"/>
          <w:szCs w:val="24"/>
        </w:rPr>
        <w:t>15.</w:t>
      </w:r>
      <w:r>
        <w:rPr>
          <w:sz w:val="24"/>
          <w:szCs w:val="24"/>
        </w:rPr>
        <w:tab/>
        <w:t>Utilize support networks</w:t>
      </w:r>
    </w:p>
    <w:p w14:paraId="77E4FCF5" w14:textId="77777777" w:rsidR="00BB53CC" w:rsidRDefault="00BB53CC" w:rsidP="00BB53CC">
      <w:pPr>
        <w:spacing w:after="120"/>
        <w:rPr>
          <w:sz w:val="24"/>
          <w:szCs w:val="24"/>
        </w:rPr>
      </w:pPr>
      <w:r>
        <w:rPr>
          <w:sz w:val="24"/>
          <w:szCs w:val="24"/>
        </w:rPr>
        <w:t>16.</w:t>
      </w:r>
      <w:r>
        <w:rPr>
          <w:sz w:val="24"/>
          <w:szCs w:val="24"/>
        </w:rPr>
        <w:tab/>
        <w:t>Find mentors</w:t>
      </w:r>
    </w:p>
    <w:p w14:paraId="26C92D1B" w14:textId="77777777" w:rsidR="00BB53CC" w:rsidRDefault="00BB53CC" w:rsidP="00BB53CC">
      <w:pPr>
        <w:spacing w:after="120"/>
        <w:rPr>
          <w:sz w:val="24"/>
          <w:szCs w:val="24"/>
        </w:rPr>
      </w:pPr>
      <w:r>
        <w:rPr>
          <w:sz w:val="24"/>
          <w:szCs w:val="24"/>
        </w:rPr>
        <w:t>17.</w:t>
      </w:r>
      <w:r>
        <w:rPr>
          <w:sz w:val="24"/>
          <w:szCs w:val="24"/>
        </w:rPr>
        <w:tab/>
        <w:t xml:space="preserve">Join professional organizations </w:t>
      </w:r>
    </w:p>
    <w:p w14:paraId="0ED42015" w14:textId="3BFBA4BF" w:rsidR="00BB53CC" w:rsidRDefault="00BB53CC" w:rsidP="00BB53CC">
      <w:pPr>
        <w:spacing w:after="120"/>
        <w:rPr>
          <w:sz w:val="24"/>
          <w:szCs w:val="24"/>
        </w:rPr>
      </w:pPr>
    </w:p>
    <w:p w14:paraId="3FEC17A4" w14:textId="5F53C9C4" w:rsidR="00BB53CC" w:rsidRDefault="00BB53CC">
      <w:pPr>
        <w:rPr>
          <w:sz w:val="24"/>
          <w:szCs w:val="24"/>
        </w:rPr>
      </w:pPr>
      <w:r>
        <w:rPr>
          <w:sz w:val="24"/>
          <w:szCs w:val="24"/>
        </w:rPr>
        <w:br w:type="page"/>
      </w:r>
    </w:p>
    <w:p w14:paraId="2C704037" w14:textId="695C59EA" w:rsidR="00BB53CC" w:rsidRDefault="00BB53CC" w:rsidP="00BB53CC">
      <w:pPr>
        <w:spacing w:after="120"/>
        <w:rPr>
          <w:sz w:val="24"/>
          <w:szCs w:val="24"/>
        </w:rPr>
      </w:pPr>
    </w:p>
    <w:p w14:paraId="23DBAB07" w14:textId="77777777" w:rsidR="00DF64F5" w:rsidRDefault="00DF64F5" w:rsidP="00DF64F5">
      <w:pPr>
        <w:spacing w:after="120"/>
        <w:contextualSpacing/>
        <w:jc w:val="both"/>
        <w:rPr>
          <w:b/>
          <w:color w:val="0B5394"/>
          <w:sz w:val="28"/>
          <w:szCs w:val="28"/>
        </w:rPr>
      </w:pPr>
    </w:p>
    <w:p w14:paraId="3DF45F5A" w14:textId="2787F645" w:rsidR="00BB53CC" w:rsidRDefault="00551FDF" w:rsidP="00DF64F5">
      <w:pPr>
        <w:spacing w:after="120"/>
        <w:contextualSpacing/>
        <w:jc w:val="both"/>
        <w:rPr>
          <w:b/>
          <w:color w:val="0B5394"/>
          <w:sz w:val="28"/>
          <w:szCs w:val="28"/>
        </w:rPr>
      </w:pPr>
      <w:r>
        <w:rPr>
          <w:b/>
          <w:color w:val="0B5394"/>
          <w:sz w:val="28"/>
          <w:szCs w:val="28"/>
        </w:rPr>
        <w:t>Bio Sample</w:t>
      </w:r>
    </w:p>
    <w:p w14:paraId="0A6F563D" w14:textId="77777777" w:rsidR="00DF64F5" w:rsidRDefault="00DF64F5" w:rsidP="00BB53CC">
      <w:pPr>
        <w:spacing w:after="120"/>
        <w:contextualSpacing/>
        <w:jc w:val="both"/>
        <w:rPr>
          <w:sz w:val="24"/>
          <w:szCs w:val="24"/>
          <w:lang w:val="en-US"/>
        </w:rPr>
      </w:pPr>
    </w:p>
    <w:p w14:paraId="4AE66C92" w14:textId="4E28B332" w:rsidR="00BB53CC" w:rsidRPr="00BB53CC" w:rsidRDefault="00BB53CC" w:rsidP="00BB53CC">
      <w:pPr>
        <w:spacing w:after="120"/>
        <w:contextualSpacing/>
        <w:jc w:val="both"/>
        <w:rPr>
          <w:sz w:val="24"/>
          <w:szCs w:val="24"/>
          <w:lang w:val="en-US"/>
        </w:rPr>
      </w:pPr>
      <w:r w:rsidRPr="00BB53CC">
        <w:rPr>
          <w:sz w:val="24"/>
          <w:szCs w:val="24"/>
          <w:lang w:val="en-US"/>
        </w:rPr>
        <w:t>First Name Last Name, Credentials</w:t>
      </w:r>
    </w:p>
    <w:p w14:paraId="04DFF622" w14:textId="77777777" w:rsidR="00BB53CC" w:rsidRPr="00BB53CC" w:rsidRDefault="00BB53CC" w:rsidP="00BB53CC">
      <w:pPr>
        <w:spacing w:after="120"/>
        <w:contextualSpacing/>
        <w:jc w:val="both"/>
        <w:rPr>
          <w:sz w:val="24"/>
          <w:szCs w:val="24"/>
          <w:lang w:val="en-US"/>
        </w:rPr>
      </w:pPr>
      <w:r w:rsidRPr="00BB53CC">
        <w:rPr>
          <w:sz w:val="24"/>
          <w:szCs w:val="24"/>
          <w:lang w:val="en-US"/>
        </w:rPr>
        <w:t>Company</w:t>
      </w:r>
    </w:p>
    <w:p w14:paraId="1EF228B5" w14:textId="77777777" w:rsidR="00BB53CC" w:rsidRPr="00BB53CC" w:rsidRDefault="00BB53CC" w:rsidP="00BB53CC">
      <w:pPr>
        <w:spacing w:after="120"/>
        <w:contextualSpacing/>
        <w:jc w:val="both"/>
        <w:rPr>
          <w:sz w:val="24"/>
          <w:szCs w:val="24"/>
          <w:lang w:val="en-US"/>
        </w:rPr>
      </w:pPr>
      <w:r w:rsidRPr="00BB53CC">
        <w:rPr>
          <w:sz w:val="24"/>
          <w:szCs w:val="24"/>
          <w:lang w:val="en-US"/>
        </w:rPr>
        <w:t>Title</w:t>
      </w:r>
    </w:p>
    <w:p w14:paraId="4B105DA1" w14:textId="77777777" w:rsidR="00BB53CC" w:rsidRPr="00BB53CC" w:rsidRDefault="00BB53CC" w:rsidP="00BB53CC">
      <w:pPr>
        <w:spacing w:after="120"/>
        <w:contextualSpacing/>
        <w:jc w:val="both"/>
        <w:rPr>
          <w:sz w:val="24"/>
          <w:szCs w:val="24"/>
          <w:lang w:val="en-US"/>
        </w:rPr>
      </w:pPr>
      <w:r w:rsidRPr="00BB53CC">
        <w:rPr>
          <w:sz w:val="24"/>
          <w:szCs w:val="24"/>
          <w:lang w:val="en-US"/>
        </w:rPr>
        <w:t>Country</w:t>
      </w:r>
    </w:p>
    <w:p w14:paraId="4DE4B3F7" w14:textId="77777777" w:rsidR="00BB53CC" w:rsidRPr="00BB53CC" w:rsidRDefault="00BB53CC" w:rsidP="00BB53CC">
      <w:pPr>
        <w:spacing w:after="120"/>
        <w:contextualSpacing/>
        <w:jc w:val="both"/>
        <w:rPr>
          <w:sz w:val="24"/>
          <w:szCs w:val="24"/>
          <w:lang w:val="en-US"/>
        </w:rPr>
      </w:pPr>
      <w:r w:rsidRPr="00BB53CC">
        <w:rPr>
          <w:sz w:val="24"/>
          <w:szCs w:val="24"/>
          <w:lang w:val="en-US"/>
        </w:rPr>
        <w:t>Email address</w:t>
      </w:r>
    </w:p>
    <w:p w14:paraId="40FA7C74" w14:textId="77777777" w:rsidR="00DF64F5" w:rsidRDefault="00DF64F5" w:rsidP="00BB53CC">
      <w:pPr>
        <w:spacing w:after="120"/>
        <w:contextualSpacing/>
        <w:jc w:val="both"/>
        <w:rPr>
          <w:sz w:val="24"/>
          <w:szCs w:val="24"/>
          <w:lang w:val="en-US"/>
        </w:rPr>
      </w:pPr>
    </w:p>
    <w:p w14:paraId="5E5E72AC" w14:textId="2FAEDB07" w:rsidR="00BB53CC" w:rsidRDefault="00BB53CC" w:rsidP="00BB53CC">
      <w:pPr>
        <w:spacing w:after="120"/>
        <w:contextualSpacing/>
        <w:jc w:val="both"/>
        <w:rPr>
          <w:sz w:val="24"/>
          <w:szCs w:val="24"/>
          <w:lang w:val="en-US"/>
        </w:rPr>
      </w:pPr>
      <w:r w:rsidRPr="00BB53CC">
        <w:rPr>
          <w:sz w:val="24"/>
          <w:szCs w:val="24"/>
          <w:lang w:val="en-US"/>
        </w:rPr>
        <w:t>[Insert first name] is the [insert title] at [insert company]. [Insert first name] has a wealth of</w:t>
      </w:r>
      <w:r w:rsidR="00DF64F5">
        <w:rPr>
          <w:sz w:val="24"/>
          <w:szCs w:val="24"/>
          <w:lang w:val="en-US"/>
        </w:rPr>
        <w:t xml:space="preserve"> </w:t>
      </w:r>
      <w:r w:rsidRPr="00BB53CC">
        <w:rPr>
          <w:sz w:val="24"/>
          <w:szCs w:val="24"/>
          <w:lang w:val="en-US"/>
        </w:rPr>
        <w:t>experience including [insert relevant prior experience]. He/she is responsible for [insert major</w:t>
      </w:r>
      <w:r w:rsidR="00DF64F5">
        <w:rPr>
          <w:sz w:val="24"/>
          <w:szCs w:val="24"/>
          <w:lang w:val="en-US"/>
        </w:rPr>
        <w:t xml:space="preserve"> </w:t>
      </w:r>
      <w:r w:rsidRPr="00BB53CC">
        <w:rPr>
          <w:sz w:val="24"/>
          <w:szCs w:val="24"/>
          <w:lang w:val="en-US"/>
        </w:rPr>
        <w:t>responsibilities].</w:t>
      </w:r>
    </w:p>
    <w:p w14:paraId="62157023" w14:textId="77777777" w:rsidR="00DF64F5" w:rsidRPr="00BB53CC" w:rsidRDefault="00DF64F5" w:rsidP="00BB53CC">
      <w:pPr>
        <w:spacing w:after="120"/>
        <w:contextualSpacing/>
        <w:jc w:val="both"/>
        <w:rPr>
          <w:sz w:val="24"/>
          <w:szCs w:val="24"/>
          <w:lang w:val="en-US"/>
        </w:rPr>
      </w:pPr>
    </w:p>
    <w:p w14:paraId="16CDC5D3" w14:textId="2038A8F0" w:rsidR="00BB53CC" w:rsidRDefault="00BB53CC" w:rsidP="00BB53CC">
      <w:pPr>
        <w:spacing w:after="120"/>
        <w:contextualSpacing/>
        <w:jc w:val="both"/>
        <w:rPr>
          <w:sz w:val="24"/>
          <w:szCs w:val="24"/>
          <w:lang w:val="en-US"/>
        </w:rPr>
      </w:pPr>
      <w:r w:rsidRPr="00BB53CC">
        <w:rPr>
          <w:sz w:val="24"/>
          <w:szCs w:val="24"/>
          <w:lang w:val="en-US"/>
        </w:rPr>
        <w:t>Prior to joining company, [insert first name] was the [insert position]. He/she was responsible for</w:t>
      </w:r>
      <w:r w:rsidR="00DF64F5">
        <w:rPr>
          <w:sz w:val="24"/>
          <w:szCs w:val="24"/>
          <w:lang w:val="en-US"/>
        </w:rPr>
        <w:t xml:space="preserve"> </w:t>
      </w:r>
      <w:r w:rsidRPr="00BB53CC">
        <w:rPr>
          <w:sz w:val="24"/>
          <w:szCs w:val="24"/>
          <w:lang w:val="en-US"/>
        </w:rPr>
        <w:t>[insert responsibilities].</w:t>
      </w:r>
    </w:p>
    <w:p w14:paraId="38B5BBBB" w14:textId="77777777" w:rsidR="00DF64F5" w:rsidRPr="00BB53CC" w:rsidRDefault="00DF64F5" w:rsidP="00BB53CC">
      <w:pPr>
        <w:spacing w:after="120"/>
        <w:contextualSpacing/>
        <w:jc w:val="both"/>
        <w:rPr>
          <w:sz w:val="24"/>
          <w:szCs w:val="24"/>
          <w:lang w:val="en-US"/>
        </w:rPr>
      </w:pPr>
    </w:p>
    <w:p w14:paraId="771CA027" w14:textId="287B60AE" w:rsidR="00BB53CC" w:rsidRDefault="00BB53CC" w:rsidP="00BB53CC">
      <w:pPr>
        <w:spacing w:after="120"/>
        <w:contextualSpacing/>
        <w:jc w:val="both"/>
        <w:rPr>
          <w:sz w:val="24"/>
          <w:szCs w:val="24"/>
        </w:rPr>
      </w:pPr>
      <w:r w:rsidRPr="00BB53CC">
        <w:rPr>
          <w:sz w:val="24"/>
          <w:szCs w:val="24"/>
          <w:lang w:val="en-US"/>
        </w:rPr>
        <w:t>First Name has served clients in the [insert industries]. [Insert first name] holds [insert degrees]</w:t>
      </w:r>
      <w:r w:rsidR="00DF64F5">
        <w:rPr>
          <w:sz w:val="24"/>
          <w:szCs w:val="24"/>
          <w:lang w:val="en-US"/>
        </w:rPr>
        <w:t xml:space="preserve"> </w:t>
      </w:r>
      <w:r w:rsidRPr="00BB53CC">
        <w:rPr>
          <w:sz w:val="24"/>
          <w:szCs w:val="24"/>
          <w:lang w:val="en-US"/>
        </w:rPr>
        <w:t>from [insert school name/state].</w:t>
      </w:r>
    </w:p>
    <w:p w14:paraId="602741B9" w14:textId="13E5E337" w:rsidR="00BB53CC" w:rsidRDefault="00BB53CC" w:rsidP="00BB53CC">
      <w:pPr>
        <w:spacing w:after="120"/>
        <w:contextualSpacing/>
        <w:rPr>
          <w:sz w:val="24"/>
          <w:szCs w:val="24"/>
        </w:rPr>
      </w:pPr>
    </w:p>
    <w:p w14:paraId="3F83631F" w14:textId="754A750B" w:rsidR="00DF64F5" w:rsidRDefault="00DF64F5" w:rsidP="00BB53CC">
      <w:pPr>
        <w:spacing w:after="120"/>
        <w:contextualSpacing/>
        <w:rPr>
          <w:sz w:val="24"/>
          <w:szCs w:val="24"/>
        </w:rPr>
      </w:pPr>
      <w:r>
        <w:rPr>
          <w:noProof/>
        </w:rPr>
        <w:drawing>
          <wp:anchor distT="0" distB="0" distL="114300" distR="114300" simplePos="0" relativeHeight="251658752" behindDoc="0" locked="0" layoutInCell="1" allowOverlap="1" wp14:anchorId="14095739" wp14:editId="452BF39A">
            <wp:simplePos x="0" y="0"/>
            <wp:positionH relativeFrom="column">
              <wp:posOffset>-593725</wp:posOffset>
            </wp:positionH>
            <wp:positionV relativeFrom="paragraph">
              <wp:posOffset>226060</wp:posOffset>
            </wp:positionV>
            <wp:extent cx="7114540" cy="296227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7114540" cy="2962275"/>
                    </a:xfrm>
                    <a:prstGeom prst="rect">
                      <a:avLst/>
                    </a:prstGeom>
                  </pic:spPr>
                </pic:pic>
              </a:graphicData>
            </a:graphic>
            <wp14:sizeRelH relativeFrom="margin">
              <wp14:pctWidth>0</wp14:pctWidth>
            </wp14:sizeRelH>
            <wp14:sizeRelV relativeFrom="margin">
              <wp14:pctHeight>0</wp14:pctHeight>
            </wp14:sizeRelV>
          </wp:anchor>
        </w:drawing>
      </w:r>
    </w:p>
    <w:p w14:paraId="20AA7B4E" w14:textId="2BADF3D2" w:rsidR="00EF4018" w:rsidRDefault="00EF4018">
      <w:pPr>
        <w:rPr>
          <w:sz w:val="24"/>
          <w:szCs w:val="24"/>
        </w:rPr>
      </w:pPr>
    </w:p>
    <w:p w14:paraId="4B6F912F" w14:textId="1221A65F" w:rsidR="00DA023A" w:rsidRDefault="00DA023A">
      <w:pPr>
        <w:rPr>
          <w:sz w:val="24"/>
          <w:szCs w:val="24"/>
        </w:rPr>
      </w:pPr>
    </w:p>
    <w:p w14:paraId="2FF84C60" w14:textId="6396CBC0" w:rsidR="00DA023A" w:rsidRDefault="00DA023A">
      <w:pPr>
        <w:rPr>
          <w:sz w:val="24"/>
          <w:szCs w:val="24"/>
        </w:rPr>
      </w:pPr>
    </w:p>
    <w:p w14:paraId="2B136C87" w14:textId="2337407A" w:rsidR="00DA023A" w:rsidRDefault="00DA023A">
      <w:pPr>
        <w:rPr>
          <w:sz w:val="24"/>
          <w:szCs w:val="24"/>
        </w:rPr>
      </w:pPr>
    </w:p>
    <w:p w14:paraId="19B13C19" w14:textId="3F5B5244" w:rsidR="00DA023A" w:rsidRDefault="00DA023A">
      <w:pPr>
        <w:rPr>
          <w:sz w:val="24"/>
          <w:szCs w:val="24"/>
        </w:rPr>
      </w:pPr>
    </w:p>
    <w:p w14:paraId="2D6FC39C" w14:textId="33B00766" w:rsidR="00DA023A" w:rsidRDefault="00DA023A">
      <w:pPr>
        <w:rPr>
          <w:sz w:val="24"/>
          <w:szCs w:val="24"/>
        </w:rPr>
      </w:pPr>
    </w:p>
    <w:p w14:paraId="092905C6" w14:textId="25FF8804" w:rsidR="00DA023A" w:rsidRPr="00DA023A" w:rsidRDefault="00DA023A" w:rsidP="00DA023A">
      <w:pPr>
        <w:spacing w:line="240" w:lineRule="auto"/>
        <w:rPr>
          <w:rFonts w:ascii="Times New Roman" w:eastAsia="Times New Roman" w:hAnsi="Times New Roman" w:cs="Times New Roman"/>
          <w:sz w:val="24"/>
          <w:szCs w:val="24"/>
          <w:lang w:val="en-US"/>
        </w:rPr>
      </w:pPr>
      <w:r w:rsidRPr="00DA023A">
        <w:rPr>
          <w:rFonts w:eastAsia="Times New Roman"/>
          <w:b/>
          <w:bCs/>
          <w:color w:val="0B5394"/>
          <w:sz w:val="28"/>
          <w:szCs w:val="28"/>
          <w:lang w:val="en-US"/>
        </w:rPr>
        <w:t xml:space="preserve">Social Media Post Sample </w:t>
      </w:r>
    </w:p>
    <w:p w14:paraId="05CF29BE" w14:textId="77777777" w:rsidR="00DA023A" w:rsidRPr="00DA023A" w:rsidRDefault="00DA023A" w:rsidP="00DA023A">
      <w:pPr>
        <w:spacing w:line="240" w:lineRule="auto"/>
        <w:rPr>
          <w:rFonts w:ascii="Times New Roman" w:eastAsia="Times New Roman" w:hAnsi="Times New Roman" w:cs="Times New Roman"/>
          <w:sz w:val="24"/>
          <w:szCs w:val="24"/>
          <w:lang w:val="en-US"/>
        </w:rPr>
      </w:pPr>
      <w:r w:rsidRPr="00DA023A">
        <w:rPr>
          <w:rFonts w:eastAsia="Times New Roman"/>
          <w:color w:val="999999"/>
          <w:sz w:val="24"/>
          <w:szCs w:val="24"/>
          <w:lang w:val="en-US"/>
        </w:rPr>
        <w:t xml:space="preserve">Social media’s involvement in your event is </w:t>
      </w:r>
      <w:proofErr w:type="gramStart"/>
      <w:r w:rsidRPr="00DA023A">
        <w:rPr>
          <w:rFonts w:eastAsia="Times New Roman"/>
          <w:color w:val="999999"/>
          <w:sz w:val="24"/>
          <w:szCs w:val="24"/>
          <w:lang w:val="en-US"/>
        </w:rPr>
        <w:t>actually integrated</w:t>
      </w:r>
      <w:proofErr w:type="gramEnd"/>
      <w:r w:rsidRPr="00DA023A">
        <w:rPr>
          <w:rFonts w:eastAsia="Times New Roman"/>
          <w:color w:val="999999"/>
          <w:sz w:val="24"/>
          <w:szCs w:val="24"/>
          <w:lang w:val="en-US"/>
        </w:rPr>
        <w:t xml:space="preserve"> into three distinct phases:</w:t>
      </w:r>
    </w:p>
    <w:p w14:paraId="778102F6" w14:textId="77777777" w:rsidR="00DA023A" w:rsidRPr="00DA023A" w:rsidRDefault="00DA023A" w:rsidP="00DA023A">
      <w:pPr>
        <w:numPr>
          <w:ilvl w:val="0"/>
          <w:numId w:val="3"/>
        </w:numPr>
        <w:spacing w:line="240" w:lineRule="auto"/>
        <w:textAlignment w:val="baseline"/>
        <w:rPr>
          <w:rFonts w:eastAsia="Times New Roman"/>
          <w:color w:val="999999"/>
          <w:sz w:val="24"/>
          <w:szCs w:val="24"/>
          <w:lang w:val="en-US"/>
        </w:rPr>
      </w:pPr>
      <w:r w:rsidRPr="00DA023A">
        <w:rPr>
          <w:rFonts w:eastAsia="Times New Roman"/>
          <w:color w:val="999999"/>
          <w:sz w:val="24"/>
          <w:szCs w:val="24"/>
          <w:lang w:val="en-US"/>
        </w:rPr>
        <w:t>Leading Up to your Event</w:t>
      </w:r>
    </w:p>
    <w:p w14:paraId="2B5B8643" w14:textId="77777777" w:rsidR="00DA023A" w:rsidRPr="00DA023A" w:rsidRDefault="00DA023A" w:rsidP="00DA023A">
      <w:pPr>
        <w:numPr>
          <w:ilvl w:val="0"/>
          <w:numId w:val="3"/>
        </w:numPr>
        <w:spacing w:line="240" w:lineRule="auto"/>
        <w:textAlignment w:val="baseline"/>
        <w:rPr>
          <w:rFonts w:eastAsia="Times New Roman"/>
          <w:color w:val="999999"/>
          <w:sz w:val="24"/>
          <w:szCs w:val="24"/>
          <w:lang w:val="en-US"/>
        </w:rPr>
      </w:pPr>
      <w:r w:rsidRPr="00DA023A">
        <w:rPr>
          <w:rFonts w:eastAsia="Times New Roman"/>
          <w:color w:val="999999"/>
          <w:sz w:val="24"/>
          <w:szCs w:val="24"/>
          <w:lang w:val="en-US"/>
        </w:rPr>
        <w:t>During your Event</w:t>
      </w:r>
    </w:p>
    <w:p w14:paraId="713A8B95" w14:textId="77777777" w:rsidR="00DA023A" w:rsidRPr="00DA023A" w:rsidRDefault="00DA023A" w:rsidP="00DA023A">
      <w:pPr>
        <w:numPr>
          <w:ilvl w:val="0"/>
          <w:numId w:val="3"/>
        </w:numPr>
        <w:spacing w:line="240" w:lineRule="auto"/>
        <w:textAlignment w:val="baseline"/>
        <w:rPr>
          <w:rFonts w:eastAsia="Times New Roman"/>
          <w:color w:val="999999"/>
          <w:sz w:val="24"/>
          <w:szCs w:val="24"/>
          <w:lang w:val="en-US"/>
        </w:rPr>
      </w:pPr>
      <w:r w:rsidRPr="00DA023A">
        <w:rPr>
          <w:rFonts w:eastAsia="Times New Roman"/>
          <w:color w:val="999999"/>
          <w:sz w:val="24"/>
          <w:szCs w:val="24"/>
          <w:lang w:val="en-US"/>
        </w:rPr>
        <w:t>After your Event</w:t>
      </w:r>
    </w:p>
    <w:p w14:paraId="6E09CBC3" w14:textId="77777777" w:rsidR="00DA023A" w:rsidRPr="00DA023A" w:rsidRDefault="00DA023A" w:rsidP="00DA023A">
      <w:pPr>
        <w:spacing w:line="240" w:lineRule="auto"/>
        <w:rPr>
          <w:rFonts w:ascii="Times New Roman" w:eastAsia="Times New Roman" w:hAnsi="Times New Roman" w:cs="Times New Roman"/>
          <w:sz w:val="24"/>
          <w:szCs w:val="24"/>
          <w:lang w:val="en-US"/>
        </w:rPr>
      </w:pPr>
    </w:p>
    <w:p w14:paraId="08DAE2C4" w14:textId="77777777" w:rsidR="00DA023A" w:rsidRPr="00DA023A" w:rsidRDefault="00DA023A" w:rsidP="00DA023A">
      <w:pPr>
        <w:spacing w:after="120" w:line="240" w:lineRule="auto"/>
        <w:rPr>
          <w:rFonts w:ascii="Times New Roman" w:eastAsia="Times New Roman" w:hAnsi="Times New Roman" w:cs="Times New Roman"/>
          <w:sz w:val="24"/>
          <w:szCs w:val="24"/>
          <w:lang w:val="en-US"/>
        </w:rPr>
      </w:pPr>
      <w:r w:rsidRPr="00DA023A">
        <w:rPr>
          <w:rFonts w:eastAsia="Times New Roman"/>
          <w:b/>
          <w:bCs/>
          <w:color w:val="0B5394"/>
          <w:sz w:val="24"/>
          <w:szCs w:val="24"/>
          <w:lang w:val="en-US"/>
        </w:rPr>
        <w:t>Tips to Build Engagement for an Event</w:t>
      </w:r>
      <w:bookmarkStart w:id="0" w:name="_GoBack"/>
      <w:bookmarkEnd w:id="0"/>
    </w:p>
    <w:p w14:paraId="503A3479" w14:textId="77777777" w:rsidR="00DA023A" w:rsidRPr="00DA023A" w:rsidRDefault="00DA023A" w:rsidP="00DA023A">
      <w:pPr>
        <w:numPr>
          <w:ilvl w:val="0"/>
          <w:numId w:val="4"/>
        </w:numPr>
        <w:spacing w:line="240" w:lineRule="auto"/>
        <w:jc w:val="both"/>
        <w:textAlignment w:val="baseline"/>
        <w:rPr>
          <w:rFonts w:eastAsia="Times New Roman"/>
          <w:color w:val="000000"/>
          <w:sz w:val="24"/>
          <w:szCs w:val="24"/>
          <w:lang w:val="en-US"/>
        </w:rPr>
      </w:pPr>
      <w:r w:rsidRPr="00DA023A">
        <w:rPr>
          <w:rFonts w:eastAsia="Times New Roman"/>
          <w:color w:val="000000"/>
          <w:sz w:val="24"/>
          <w:szCs w:val="24"/>
          <w:lang w:val="en-US"/>
        </w:rPr>
        <w:t>Share helpful tips</w:t>
      </w:r>
    </w:p>
    <w:p w14:paraId="63FBD36E" w14:textId="77777777" w:rsidR="00DA023A" w:rsidRPr="00DA023A" w:rsidRDefault="00DA023A" w:rsidP="00DA023A">
      <w:pPr>
        <w:numPr>
          <w:ilvl w:val="0"/>
          <w:numId w:val="4"/>
        </w:numPr>
        <w:spacing w:line="240" w:lineRule="auto"/>
        <w:jc w:val="both"/>
        <w:textAlignment w:val="baseline"/>
        <w:rPr>
          <w:rFonts w:eastAsia="Times New Roman"/>
          <w:color w:val="000000"/>
          <w:sz w:val="24"/>
          <w:szCs w:val="24"/>
          <w:lang w:val="en-US"/>
        </w:rPr>
      </w:pPr>
      <w:r w:rsidRPr="00DA023A">
        <w:rPr>
          <w:rFonts w:eastAsia="Times New Roman"/>
          <w:color w:val="000000"/>
          <w:sz w:val="24"/>
          <w:szCs w:val="24"/>
          <w:lang w:val="en-US"/>
        </w:rPr>
        <w:t>Share motivational quotes</w:t>
      </w:r>
    </w:p>
    <w:p w14:paraId="4EEB1C1F" w14:textId="77777777" w:rsidR="00DA023A" w:rsidRPr="00DA023A" w:rsidRDefault="00DA023A" w:rsidP="00DA023A">
      <w:pPr>
        <w:numPr>
          <w:ilvl w:val="0"/>
          <w:numId w:val="4"/>
        </w:numPr>
        <w:spacing w:line="240" w:lineRule="auto"/>
        <w:jc w:val="both"/>
        <w:textAlignment w:val="baseline"/>
        <w:rPr>
          <w:rFonts w:eastAsia="Times New Roman"/>
          <w:color w:val="000000"/>
          <w:sz w:val="24"/>
          <w:szCs w:val="24"/>
          <w:lang w:val="en-US"/>
        </w:rPr>
      </w:pPr>
      <w:r w:rsidRPr="00DA023A">
        <w:rPr>
          <w:rFonts w:eastAsia="Times New Roman"/>
          <w:color w:val="000000"/>
          <w:sz w:val="24"/>
          <w:szCs w:val="24"/>
          <w:lang w:val="en-US"/>
        </w:rPr>
        <w:t>Share something funny</w:t>
      </w:r>
    </w:p>
    <w:p w14:paraId="2CA2A016" w14:textId="77777777" w:rsidR="00DA023A" w:rsidRPr="00DA023A" w:rsidRDefault="00DA023A" w:rsidP="00DA023A">
      <w:pPr>
        <w:numPr>
          <w:ilvl w:val="0"/>
          <w:numId w:val="4"/>
        </w:numPr>
        <w:spacing w:line="240" w:lineRule="auto"/>
        <w:jc w:val="both"/>
        <w:textAlignment w:val="baseline"/>
        <w:rPr>
          <w:rFonts w:eastAsia="Times New Roman"/>
          <w:color w:val="000000"/>
          <w:sz w:val="24"/>
          <w:szCs w:val="24"/>
          <w:lang w:val="en-US"/>
        </w:rPr>
      </w:pPr>
      <w:r w:rsidRPr="00DA023A">
        <w:rPr>
          <w:rFonts w:eastAsia="Times New Roman"/>
          <w:color w:val="000000"/>
          <w:sz w:val="24"/>
          <w:szCs w:val="24"/>
          <w:lang w:val="en-US"/>
        </w:rPr>
        <w:t>Share stories of success</w:t>
      </w:r>
    </w:p>
    <w:p w14:paraId="75E44920" w14:textId="77777777" w:rsidR="00DA023A" w:rsidRPr="00DA023A" w:rsidRDefault="00DA023A" w:rsidP="00DA023A">
      <w:pPr>
        <w:numPr>
          <w:ilvl w:val="0"/>
          <w:numId w:val="4"/>
        </w:numPr>
        <w:spacing w:line="240" w:lineRule="auto"/>
        <w:jc w:val="both"/>
        <w:textAlignment w:val="baseline"/>
        <w:rPr>
          <w:rFonts w:eastAsia="Times New Roman"/>
          <w:color w:val="000000"/>
          <w:sz w:val="24"/>
          <w:szCs w:val="24"/>
          <w:lang w:val="en-US"/>
        </w:rPr>
      </w:pPr>
      <w:r w:rsidRPr="00DA023A">
        <w:rPr>
          <w:rFonts w:eastAsia="Times New Roman"/>
          <w:color w:val="000000"/>
          <w:sz w:val="24"/>
          <w:szCs w:val="24"/>
          <w:lang w:val="en-US"/>
        </w:rPr>
        <w:t>Promote a cause</w:t>
      </w:r>
    </w:p>
    <w:p w14:paraId="51D6485C" w14:textId="77777777" w:rsidR="00DA023A" w:rsidRPr="00DA023A" w:rsidRDefault="00DA023A" w:rsidP="00DA023A">
      <w:pPr>
        <w:numPr>
          <w:ilvl w:val="0"/>
          <w:numId w:val="4"/>
        </w:numPr>
        <w:spacing w:after="120" w:line="240" w:lineRule="auto"/>
        <w:jc w:val="both"/>
        <w:textAlignment w:val="baseline"/>
        <w:rPr>
          <w:rFonts w:eastAsia="Times New Roman"/>
          <w:color w:val="000000"/>
          <w:sz w:val="24"/>
          <w:szCs w:val="24"/>
          <w:lang w:val="en-US"/>
        </w:rPr>
      </w:pPr>
      <w:r w:rsidRPr="00DA023A">
        <w:rPr>
          <w:rFonts w:eastAsia="Times New Roman"/>
          <w:color w:val="000000"/>
          <w:sz w:val="24"/>
          <w:szCs w:val="24"/>
          <w:lang w:val="en-US"/>
        </w:rPr>
        <w:t>Create lists</w:t>
      </w:r>
    </w:p>
    <w:p w14:paraId="24A2D574" w14:textId="77777777" w:rsidR="00DA023A" w:rsidRPr="00DA023A" w:rsidRDefault="00DA023A" w:rsidP="00DA023A">
      <w:pPr>
        <w:spacing w:line="240" w:lineRule="auto"/>
        <w:rPr>
          <w:rFonts w:ascii="Times New Roman" w:eastAsia="Times New Roman" w:hAnsi="Times New Roman" w:cs="Times New Roman"/>
          <w:sz w:val="24"/>
          <w:szCs w:val="24"/>
          <w:lang w:val="en-US"/>
        </w:rPr>
      </w:pPr>
    </w:p>
    <w:p w14:paraId="15E3896D" w14:textId="5493E009" w:rsidR="00DA023A" w:rsidRPr="00DA023A" w:rsidRDefault="00DA023A" w:rsidP="00DA023A">
      <w:pPr>
        <w:spacing w:line="240" w:lineRule="auto"/>
        <w:rPr>
          <w:rFonts w:ascii="Times New Roman" w:eastAsia="Times New Roman" w:hAnsi="Times New Roman" w:cs="Times New Roman"/>
          <w:sz w:val="24"/>
          <w:szCs w:val="24"/>
          <w:lang w:val="en-US"/>
        </w:rPr>
      </w:pPr>
      <w:r w:rsidRPr="00DA023A">
        <w:rPr>
          <w:rFonts w:eastAsia="Times New Roman"/>
          <w:color w:val="0B5394"/>
          <w:lang w:val="en-US"/>
        </w:rPr>
        <w:t>Sample LinkedIn Post:</w:t>
      </w:r>
      <w:r w:rsidRPr="00DA023A">
        <w:rPr>
          <w:rFonts w:eastAsia="Times New Roman"/>
          <w:color w:val="000000"/>
          <w:lang w:val="en-US"/>
        </w:rPr>
        <w:br/>
        <w:t>Impactful question posed to panelist? Learn from Panelist(s) at ISPE’s Women in Pharma</w:t>
      </w:r>
      <w:r w:rsidR="00001940" w:rsidRPr="00001940">
        <w:rPr>
          <w:rFonts w:eastAsia="Times New Roman"/>
          <w:color w:val="000000"/>
          <w:vertAlign w:val="superscript"/>
          <w:lang w:val="en-US"/>
        </w:rPr>
        <w:t>®</w:t>
      </w:r>
      <w:r w:rsidR="00001940">
        <w:rPr>
          <w:rFonts w:eastAsia="Times New Roman"/>
          <w:color w:val="000000"/>
          <w:lang w:val="en-US"/>
        </w:rPr>
        <w:t xml:space="preserve"> </w:t>
      </w:r>
      <w:r w:rsidRPr="00DA023A">
        <w:rPr>
          <w:rFonts w:eastAsia="Times New Roman"/>
          <w:color w:val="000000"/>
          <w:lang w:val="en-US"/>
        </w:rPr>
        <w:t>on [INSERT DATE].</w:t>
      </w:r>
    </w:p>
    <w:p w14:paraId="551BDC9C" w14:textId="77777777" w:rsidR="00DA023A" w:rsidRPr="00DA023A" w:rsidRDefault="00DA023A" w:rsidP="00DA023A">
      <w:pPr>
        <w:spacing w:line="240" w:lineRule="auto"/>
        <w:rPr>
          <w:rFonts w:ascii="Times New Roman" w:eastAsia="Times New Roman" w:hAnsi="Times New Roman" w:cs="Times New Roman"/>
          <w:sz w:val="24"/>
          <w:szCs w:val="24"/>
          <w:lang w:val="en-US"/>
        </w:rPr>
      </w:pPr>
    </w:p>
    <w:p w14:paraId="28EB277D" w14:textId="77777777" w:rsidR="00DA023A" w:rsidRPr="00DA023A" w:rsidRDefault="00DA023A" w:rsidP="00DA023A">
      <w:pPr>
        <w:spacing w:line="240" w:lineRule="auto"/>
        <w:rPr>
          <w:rFonts w:ascii="Times New Roman" w:eastAsia="Times New Roman" w:hAnsi="Times New Roman" w:cs="Times New Roman"/>
          <w:sz w:val="24"/>
          <w:szCs w:val="24"/>
          <w:lang w:val="en-US"/>
        </w:rPr>
      </w:pPr>
      <w:r w:rsidRPr="00DA023A">
        <w:rPr>
          <w:rFonts w:eastAsia="Times New Roman"/>
          <w:i/>
          <w:iCs/>
          <w:color w:val="000000"/>
          <w:lang w:val="en-US"/>
        </w:rPr>
        <w:t>For example:</w:t>
      </w:r>
    </w:p>
    <w:p w14:paraId="60569F94" w14:textId="77777777" w:rsidR="00DA023A" w:rsidRPr="00DA023A" w:rsidRDefault="00DA023A" w:rsidP="00DA023A">
      <w:pPr>
        <w:spacing w:line="240" w:lineRule="auto"/>
        <w:rPr>
          <w:rFonts w:ascii="Times New Roman" w:eastAsia="Times New Roman" w:hAnsi="Times New Roman" w:cs="Times New Roman"/>
          <w:sz w:val="24"/>
          <w:szCs w:val="24"/>
          <w:lang w:val="en-US"/>
        </w:rPr>
      </w:pPr>
    </w:p>
    <w:p w14:paraId="7634E14E" w14:textId="77777777" w:rsidR="00DA023A" w:rsidRPr="00DA023A" w:rsidRDefault="00DA023A" w:rsidP="00DA023A">
      <w:pPr>
        <w:spacing w:line="240" w:lineRule="auto"/>
        <w:rPr>
          <w:rFonts w:ascii="Times New Roman" w:eastAsia="Times New Roman" w:hAnsi="Times New Roman" w:cs="Times New Roman"/>
          <w:sz w:val="24"/>
          <w:szCs w:val="24"/>
          <w:lang w:val="en-US"/>
        </w:rPr>
      </w:pPr>
      <w:r w:rsidRPr="00DA023A">
        <w:rPr>
          <w:rFonts w:eastAsia="Times New Roman"/>
          <w:i/>
          <w:iCs/>
          <w:color w:val="000000"/>
          <w:lang w:val="en-US"/>
        </w:rPr>
        <w:t>Does the pharmaceutical industry need to up their game in relation to quality and innovation? Learn what Francois Sallans, Chief Quality Officer at Johnson &amp; Johnson, thinks about this topic.</w:t>
      </w:r>
    </w:p>
    <w:p w14:paraId="65B466CB" w14:textId="77777777" w:rsidR="00DA023A" w:rsidRPr="00DA023A" w:rsidRDefault="00DA023A" w:rsidP="00DA023A">
      <w:pPr>
        <w:spacing w:line="240" w:lineRule="auto"/>
        <w:rPr>
          <w:rFonts w:ascii="Times New Roman" w:eastAsia="Times New Roman" w:hAnsi="Times New Roman" w:cs="Times New Roman"/>
          <w:sz w:val="24"/>
          <w:szCs w:val="24"/>
          <w:lang w:val="en-US"/>
        </w:rPr>
      </w:pPr>
    </w:p>
    <w:p w14:paraId="54D86485" w14:textId="77777777" w:rsidR="00DA023A" w:rsidRPr="00DA023A" w:rsidRDefault="00DA023A" w:rsidP="00DA023A">
      <w:pPr>
        <w:spacing w:line="240" w:lineRule="auto"/>
        <w:rPr>
          <w:rFonts w:ascii="Times New Roman" w:eastAsia="Times New Roman" w:hAnsi="Times New Roman" w:cs="Times New Roman"/>
          <w:sz w:val="24"/>
          <w:szCs w:val="24"/>
          <w:lang w:val="en-US"/>
        </w:rPr>
      </w:pPr>
      <w:r w:rsidRPr="00DA023A">
        <w:rPr>
          <w:rFonts w:eastAsia="Times New Roman"/>
          <w:color w:val="000000"/>
          <w:lang w:val="en-US"/>
        </w:rPr>
        <w:t>Sample Twitter Post:</w:t>
      </w:r>
    </w:p>
    <w:p w14:paraId="0C9515F1" w14:textId="77777777" w:rsidR="00DA023A" w:rsidRPr="00DA023A" w:rsidRDefault="00DA023A" w:rsidP="00DA023A">
      <w:pPr>
        <w:spacing w:line="240" w:lineRule="auto"/>
        <w:rPr>
          <w:rFonts w:ascii="Times New Roman" w:eastAsia="Times New Roman" w:hAnsi="Times New Roman" w:cs="Times New Roman"/>
          <w:sz w:val="24"/>
          <w:szCs w:val="24"/>
          <w:lang w:val="en-US"/>
        </w:rPr>
      </w:pPr>
      <w:r w:rsidRPr="00DA023A">
        <w:rPr>
          <w:rFonts w:eastAsia="Times New Roman"/>
          <w:color w:val="000000"/>
          <w:lang w:val="en-US"/>
        </w:rPr>
        <w:t>Learn why you could benefit from mentoring from @Panelist Name at #Event Name</w:t>
      </w:r>
    </w:p>
    <w:p w14:paraId="4E7766F0" w14:textId="77777777" w:rsidR="00DA023A" w:rsidRPr="00DA023A" w:rsidRDefault="00DA023A" w:rsidP="00DA023A">
      <w:pPr>
        <w:spacing w:line="240" w:lineRule="auto"/>
        <w:rPr>
          <w:rFonts w:ascii="Times New Roman" w:eastAsia="Times New Roman" w:hAnsi="Times New Roman" w:cs="Times New Roman"/>
          <w:sz w:val="24"/>
          <w:szCs w:val="24"/>
          <w:lang w:val="en-US"/>
        </w:rPr>
      </w:pPr>
    </w:p>
    <w:p w14:paraId="55B4DB5B" w14:textId="77777777" w:rsidR="00DA023A" w:rsidRPr="00DA023A" w:rsidRDefault="00DA023A" w:rsidP="00DA023A">
      <w:pPr>
        <w:spacing w:line="240" w:lineRule="auto"/>
        <w:rPr>
          <w:rFonts w:ascii="Times New Roman" w:eastAsia="Times New Roman" w:hAnsi="Times New Roman" w:cs="Times New Roman"/>
          <w:sz w:val="24"/>
          <w:szCs w:val="24"/>
          <w:lang w:val="en-US"/>
        </w:rPr>
      </w:pPr>
      <w:r w:rsidRPr="00DA023A">
        <w:rPr>
          <w:rFonts w:eastAsia="Times New Roman"/>
          <w:i/>
          <w:iCs/>
          <w:color w:val="000000"/>
          <w:lang w:val="en-US"/>
        </w:rPr>
        <w:t>Examples:</w:t>
      </w:r>
    </w:p>
    <w:p w14:paraId="1650078E" w14:textId="77777777" w:rsidR="00DA023A" w:rsidRPr="00DA023A" w:rsidRDefault="00DA023A" w:rsidP="00DA023A">
      <w:pPr>
        <w:spacing w:line="240" w:lineRule="auto"/>
        <w:rPr>
          <w:rFonts w:ascii="Times New Roman" w:eastAsia="Times New Roman" w:hAnsi="Times New Roman" w:cs="Times New Roman"/>
          <w:sz w:val="24"/>
          <w:szCs w:val="24"/>
          <w:lang w:val="en-US"/>
        </w:rPr>
      </w:pPr>
    </w:p>
    <w:p w14:paraId="173E8FBB" w14:textId="2E082CFD" w:rsidR="00DA023A" w:rsidRPr="00DA023A" w:rsidRDefault="00001940" w:rsidP="00DA023A">
      <w:pPr>
        <w:spacing w:line="240" w:lineRule="auto"/>
        <w:rPr>
          <w:rFonts w:ascii="Times New Roman" w:eastAsia="Times New Roman" w:hAnsi="Times New Roman" w:cs="Times New Roman"/>
          <w:sz w:val="24"/>
          <w:szCs w:val="24"/>
          <w:lang w:val="en-US"/>
        </w:rPr>
      </w:pPr>
      <w:hyperlink r:id="rId11" w:history="1">
        <w:r w:rsidR="00DA023A" w:rsidRPr="00DA023A">
          <w:rPr>
            <w:rFonts w:eastAsia="Times New Roman"/>
            <w:color w:val="0084B4"/>
            <w:u w:val="single"/>
            <w:lang w:val="en-US"/>
          </w:rPr>
          <w:t>@</w:t>
        </w:r>
        <w:r w:rsidR="00DA023A" w:rsidRPr="00DA023A">
          <w:rPr>
            <w:rFonts w:eastAsia="Times New Roman"/>
            <w:b/>
            <w:bCs/>
            <w:color w:val="0084B4"/>
            <w:u w:val="single"/>
            <w:lang w:val="en-US"/>
          </w:rPr>
          <w:t>ISPE_CASA</w:t>
        </w:r>
      </w:hyperlink>
      <w:r w:rsidR="00DA023A" w:rsidRPr="00DA023A">
        <w:rPr>
          <w:rFonts w:eastAsia="Times New Roman"/>
          <w:color w:val="000000"/>
          <w:lang w:val="en-US"/>
        </w:rPr>
        <w:t xml:space="preserve"> presents first ever local </w:t>
      </w:r>
      <w:r w:rsidR="00DA023A" w:rsidRPr="00DA023A">
        <w:rPr>
          <w:rFonts w:eastAsia="Times New Roman"/>
          <w:b/>
          <w:bCs/>
          <w:color w:val="000000"/>
          <w:lang w:val="en-US"/>
        </w:rPr>
        <w:t>Women</w:t>
      </w:r>
      <w:r w:rsidR="00DA023A" w:rsidRPr="00DA023A">
        <w:rPr>
          <w:rFonts w:eastAsia="Times New Roman"/>
          <w:color w:val="000000"/>
          <w:lang w:val="en-US"/>
        </w:rPr>
        <w:t xml:space="preserve"> </w:t>
      </w:r>
      <w:r w:rsidR="00DA023A" w:rsidRPr="00DA023A">
        <w:rPr>
          <w:rFonts w:eastAsia="Times New Roman"/>
          <w:b/>
          <w:bCs/>
          <w:color w:val="000000"/>
          <w:lang w:val="en-US"/>
        </w:rPr>
        <w:t>in</w:t>
      </w:r>
      <w:r w:rsidR="00DA023A" w:rsidRPr="00DA023A">
        <w:rPr>
          <w:rFonts w:eastAsia="Times New Roman"/>
          <w:color w:val="000000"/>
          <w:lang w:val="en-US"/>
        </w:rPr>
        <w:t xml:space="preserve"> </w:t>
      </w:r>
      <w:r w:rsidR="00DA023A" w:rsidRPr="00DA023A">
        <w:rPr>
          <w:rFonts w:eastAsia="Times New Roman"/>
          <w:b/>
          <w:bCs/>
          <w:color w:val="000000"/>
          <w:lang w:val="en-US"/>
        </w:rPr>
        <w:t>Pharma</w:t>
      </w:r>
      <w:r w:rsidRPr="00001940">
        <w:rPr>
          <w:rFonts w:eastAsia="Times New Roman"/>
          <w:b/>
          <w:bCs/>
          <w:color w:val="000000"/>
          <w:vertAlign w:val="superscript"/>
          <w:lang w:val="en-US"/>
        </w:rPr>
        <w:t>®</w:t>
      </w:r>
      <w:r>
        <w:rPr>
          <w:rFonts w:eastAsia="Times New Roman"/>
          <w:b/>
          <w:bCs/>
          <w:color w:val="000000"/>
          <w:lang w:val="en-US"/>
        </w:rPr>
        <w:t xml:space="preserve"> </w:t>
      </w:r>
      <w:r w:rsidR="00DA023A" w:rsidRPr="00DA023A">
        <w:rPr>
          <w:rFonts w:eastAsia="Times New Roman"/>
          <w:color w:val="000000"/>
          <w:lang w:val="en-US"/>
        </w:rPr>
        <w:t xml:space="preserve">panel. 10:00-1045 @ the </w:t>
      </w:r>
      <w:r w:rsidR="00DA023A" w:rsidRPr="00DA023A">
        <w:rPr>
          <w:rFonts w:eastAsia="Times New Roman"/>
          <w:b/>
          <w:bCs/>
          <w:color w:val="000000"/>
          <w:lang w:val="en-US"/>
        </w:rPr>
        <w:t>ISPE</w:t>
      </w:r>
      <w:r>
        <w:rPr>
          <w:rFonts w:eastAsia="Times New Roman"/>
          <w:color w:val="000000"/>
          <w:lang w:val="en-US"/>
        </w:rPr>
        <w:t xml:space="preserve"> Tec</w:t>
      </w:r>
      <w:r w:rsidR="00DA023A" w:rsidRPr="00DA023A">
        <w:rPr>
          <w:rFonts w:eastAsia="Times New Roman"/>
          <w:color w:val="000000"/>
          <w:lang w:val="en-US"/>
        </w:rPr>
        <w:t>h Conference next week. I'm excited to be on panel.</w:t>
      </w:r>
    </w:p>
    <w:p w14:paraId="561CB4CD" w14:textId="77777777" w:rsidR="00DA023A" w:rsidRPr="00DA023A" w:rsidRDefault="00DA023A" w:rsidP="00DA023A">
      <w:pPr>
        <w:spacing w:line="240" w:lineRule="auto"/>
        <w:rPr>
          <w:rFonts w:ascii="Times New Roman" w:eastAsia="Times New Roman" w:hAnsi="Times New Roman" w:cs="Times New Roman"/>
          <w:sz w:val="24"/>
          <w:szCs w:val="24"/>
          <w:lang w:val="en-US"/>
        </w:rPr>
      </w:pPr>
    </w:p>
    <w:p w14:paraId="2650FB55" w14:textId="77777777" w:rsidR="00DA023A" w:rsidRPr="00DA023A" w:rsidRDefault="00DA023A" w:rsidP="00DA023A">
      <w:pPr>
        <w:spacing w:line="240" w:lineRule="auto"/>
        <w:rPr>
          <w:rFonts w:ascii="Times New Roman" w:eastAsia="Times New Roman" w:hAnsi="Times New Roman" w:cs="Times New Roman"/>
          <w:sz w:val="24"/>
          <w:szCs w:val="24"/>
          <w:lang w:val="en-US"/>
        </w:rPr>
      </w:pPr>
      <w:r w:rsidRPr="00DA023A">
        <w:rPr>
          <w:rFonts w:eastAsia="Times New Roman"/>
          <w:color w:val="000000"/>
          <w:lang w:val="en-US"/>
        </w:rPr>
        <w:t>In the third installment of this 12-month series, we discuss a core mission of</w:t>
      </w:r>
      <w:hyperlink r:id="rId12" w:history="1">
        <w:r w:rsidRPr="00DA023A">
          <w:rPr>
            <w:rFonts w:eastAsia="Times New Roman"/>
            <w:color w:val="000000"/>
            <w:u w:val="single"/>
            <w:lang w:val="en-US"/>
          </w:rPr>
          <w:t xml:space="preserve"> </w:t>
        </w:r>
        <w:r w:rsidRPr="00DA023A">
          <w:rPr>
            <w:rFonts w:eastAsia="Times New Roman"/>
            <w:color w:val="1155CC"/>
            <w:u w:val="single"/>
            <w:lang w:val="en-US"/>
          </w:rPr>
          <w:t>#</w:t>
        </w:r>
        <w:r w:rsidRPr="00DA023A">
          <w:rPr>
            <w:rFonts w:eastAsia="Times New Roman"/>
            <w:b/>
            <w:bCs/>
            <w:color w:val="1155CC"/>
            <w:u w:val="single"/>
            <w:lang w:val="en-US"/>
          </w:rPr>
          <w:t>WomenInPharma</w:t>
        </w:r>
      </w:hyperlink>
      <w:r w:rsidRPr="00DA023A">
        <w:rPr>
          <w:rFonts w:eastAsia="Times New Roman"/>
          <w:color w:val="000000"/>
          <w:lang w:val="en-US"/>
        </w:rPr>
        <w:t>: paying it forward.</w:t>
      </w:r>
      <w:hyperlink r:id="rId13" w:history="1">
        <w:r w:rsidRPr="00DA023A">
          <w:rPr>
            <w:rFonts w:eastAsia="Times New Roman"/>
            <w:color w:val="000000"/>
            <w:u w:val="single"/>
            <w:lang w:val="en-US"/>
          </w:rPr>
          <w:t xml:space="preserve"> </w:t>
        </w:r>
        <w:r w:rsidRPr="00DA023A">
          <w:rPr>
            <w:rFonts w:eastAsia="Times New Roman"/>
            <w:color w:val="1155CC"/>
            <w:u w:val="single"/>
            <w:lang w:val="en-US"/>
          </w:rPr>
          <w:t>http://bit.ly/2xJgnpY</w:t>
        </w:r>
      </w:hyperlink>
    </w:p>
    <w:p w14:paraId="031891BA" w14:textId="77777777" w:rsidR="00DA023A" w:rsidRDefault="00DA023A">
      <w:pPr>
        <w:rPr>
          <w:sz w:val="24"/>
          <w:szCs w:val="24"/>
        </w:rPr>
      </w:pPr>
    </w:p>
    <w:sectPr w:rsidR="00DA023A">
      <w:headerReference w:type="default" r:id="rId14"/>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AA7B55" w14:textId="77777777" w:rsidR="00D834B0" w:rsidRDefault="00DF64F5">
      <w:pPr>
        <w:spacing w:line="240" w:lineRule="auto"/>
      </w:pPr>
      <w:r>
        <w:separator/>
      </w:r>
    </w:p>
  </w:endnote>
  <w:endnote w:type="continuationSeparator" w:id="0">
    <w:p w14:paraId="20AA7B57" w14:textId="77777777" w:rsidR="00D834B0" w:rsidRDefault="00DF64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AA7B51" w14:textId="77777777" w:rsidR="00D834B0" w:rsidRDefault="00DF64F5">
      <w:pPr>
        <w:spacing w:line="240" w:lineRule="auto"/>
      </w:pPr>
      <w:r>
        <w:separator/>
      </w:r>
    </w:p>
  </w:footnote>
  <w:footnote w:type="continuationSeparator" w:id="0">
    <w:p w14:paraId="20AA7B53" w14:textId="77777777" w:rsidR="00D834B0" w:rsidRDefault="00DF64F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A7B4F" w14:textId="77777777" w:rsidR="00EF4018" w:rsidRDefault="00DF64F5">
    <w:r>
      <w:rPr>
        <w:noProof/>
      </w:rPr>
      <w:drawing>
        <wp:anchor distT="342900" distB="342900" distL="342900" distR="342900" simplePos="0" relativeHeight="251658240" behindDoc="0" locked="0" layoutInCell="1" hidden="0" allowOverlap="1" wp14:anchorId="20AA7B51" wp14:editId="20AA7B52">
          <wp:simplePos x="0" y="0"/>
          <wp:positionH relativeFrom="margin">
            <wp:posOffset>-323849</wp:posOffset>
          </wp:positionH>
          <wp:positionV relativeFrom="paragraph">
            <wp:posOffset>-66674</wp:posOffset>
          </wp:positionV>
          <wp:extent cx="2709863" cy="950474"/>
          <wp:effectExtent l="0" t="0" r="0" b="0"/>
          <wp:wrapSquare wrapText="bothSides" distT="342900" distB="342900" distL="342900" distR="342900"/>
          <wp:docPr id="1" name="image2.jpg" descr="Women-in-pharma-Tag.jpg"/>
          <wp:cNvGraphicFramePr/>
          <a:graphic xmlns:a="http://schemas.openxmlformats.org/drawingml/2006/main">
            <a:graphicData uri="http://schemas.openxmlformats.org/drawingml/2006/picture">
              <pic:pic xmlns:pic="http://schemas.openxmlformats.org/drawingml/2006/picture">
                <pic:nvPicPr>
                  <pic:cNvPr id="0" name="image2.jpg" descr="Women-in-pharma-Tag.jpg"/>
                  <pic:cNvPicPr preferRelativeResize="0"/>
                </pic:nvPicPr>
                <pic:blipFill>
                  <a:blip r:embed="rId1"/>
                  <a:srcRect l="5093" t="19531" b="22812"/>
                  <a:stretch>
                    <a:fillRect/>
                  </a:stretch>
                </pic:blipFill>
                <pic:spPr>
                  <a:xfrm>
                    <a:off x="0" y="0"/>
                    <a:ext cx="2709863" cy="950474"/>
                  </a:xfrm>
                  <a:prstGeom prst="rect">
                    <a:avLst/>
                  </a:prstGeom>
                  <a:ln/>
                </pic:spPr>
              </pic:pic>
            </a:graphicData>
          </a:graphic>
        </wp:anchor>
      </w:drawing>
    </w:r>
  </w:p>
  <w:p w14:paraId="20AA7B50" w14:textId="77777777" w:rsidR="00EF4018" w:rsidRDefault="00EF401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C6D16"/>
    <w:multiLevelType w:val="multilevel"/>
    <w:tmpl w:val="5220E4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A11E2B"/>
    <w:multiLevelType w:val="multilevel"/>
    <w:tmpl w:val="03B210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7461580"/>
    <w:multiLevelType w:val="multilevel"/>
    <w:tmpl w:val="EE9C5C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652C03C7"/>
    <w:multiLevelType w:val="multilevel"/>
    <w:tmpl w:val="339A1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EF4018"/>
    <w:rsid w:val="00001940"/>
    <w:rsid w:val="0018299F"/>
    <w:rsid w:val="00551FDF"/>
    <w:rsid w:val="00BB53CC"/>
    <w:rsid w:val="00D834B0"/>
    <w:rsid w:val="00DA023A"/>
    <w:rsid w:val="00DF64F5"/>
    <w:rsid w:val="00EF4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A7B42"/>
  <w15:docId w15:val="{BE981100-C9F3-4A45-88F0-7C18A76C8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BB53CC"/>
    <w:pPr>
      <w:tabs>
        <w:tab w:val="center" w:pos="4680"/>
        <w:tab w:val="right" w:pos="9360"/>
      </w:tabs>
      <w:spacing w:line="240" w:lineRule="auto"/>
    </w:pPr>
  </w:style>
  <w:style w:type="character" w:customStyle="1" w:styleId="HeaderChar">
    <w:name w:val="Header Char"/>
    <w:basedOn w:val="DefaultParagraphFont"/>
    <w:link w:val="Header"/>
    <w:uiPriority w:val="99"/>
    <w:rsid w:val="00BB53CC"/>
  </w:style>
  <w:style w:type="paragraph" w:styleId="Footer">
    <w:name w:val="footer"/>
    <w:basedOn w:val="Normal"/>
    <w:link w:val="FooterChar"/>
    <w:uiPriority w:val="99"/>
    <w:unhideWhenUsed/>
    <w:rsid w:val="00BB53CC"/>
    <w:pPr>
      <w:tabs>
        <w:tab w:val="center" w:pos="4680"/>
        <w:tab w:val="right" w:pos="9360"/>
      </w:tabs>
      <w:spacing w:line="240" w:lineRule="auto"/>
    </w:pPr>
  </w:style>
  <w:style w:type="character" w:customStyle="1" w:styleId="FooterChar">
    <w:name w:val="Footer Char"/>
    <w:basedOn w:val="DefaultParagraphFont"/>
    <w:link w:val="Footer"/>
    <w:uiPriority w:val="99"/>
    <w:rsid w:val="00BB53CC"/>
  </w:style>
  <w:style w:type="paragraph" w:styleId="NormalWeb">
    <w:name w:val="Normal (Web)"/>
    <w:basedOn w:val="Normal"/>
    <w:uiPriority w:val="99"/>
    <w:semiHidden/>
    <w:unhideWhenUsed/>
    <w:rsid w:val="00DA023A"/>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DA02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41959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co/ohGSvUA9v3"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twitter.com/hashtag/WomenInPharma?src=hash"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witter.com/ISPE_CASA"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3326F519A9B814A8787EF1039397D72" ma:contentTypeVersion="6" ma:contentTypeDescription="Create a new document." ma:contentTypeScope="" ma:versionID="2276f3e9e37f29c29f7fe0c198629c57">
  <xsd:schema xmlns:xsd="http://www.w3.org/2001/XMLSchema" xmlns:xs="http://www.w3.org/2001/XMLSchema" xmlns:p="http://schemas.microsoft.com/office/2006/metadata/properties" xmlns:ns2="6a12aab8-b0ff-4727-8448-ad62d66df384" xmlns:ns3="f9e9ebbb-2841-486d-a250-b5b48182772b" targetNamespace="http://schemas.microsoft.com/office/2006/metadata/properties" ma:root="true" ma:fieldsID="14aa578866a1ee039bd24d157e00943a" ns2:_="" ns3:_="">
    <xsd:import namespace="6a12aab8-b0ff-4727-8448-ad62d66df384"/>
    <xsd:import namespace="f9e9ebbb-2841-486d-a250-b5b48182772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12aab8-b0ff-4727-8448-ad62d66df38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e9ebbb-2841-486d-a250-b5b48182772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6CCBC7-9DAF-45A4-9204-DEEC2C77E4F7}">
  <ds:schemaRefs>
    <ds:schemaRef ds:uri="http://schemas.microsoft.com/office/infopath/2007/PartnerControls"/>
    <ds:schemaRef ds:uri="http://purl.org/dc/elements/1.1/"/>
    <ds:schemaRef ds:uri="http://schemas.microsoft.com/office/2006/documentManagement/types"/>
    <ds:schemaRef ds:uri="http://purl.org/dc/terms/"/>
    <ds:schemaRef ds:uri="http://schemas.openxmlformats.org/package/2006/metadata/core-properties"/>
    <ds:schemaRef ds:uri="f9e9ebbb-2841-486d-a250-b5b48182772b"/>
    <ds:schemaRef ds:uri="http://purl.org/dc/dcmitype/"/>
    <ds:schemaRef ds:uri="6a12aab8-b0ff-4727-8448-ad62d66df384"/>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95CBE2B6-97E0-48A2-9DE3-084BA190E86D}">
  <ds:schemaRefs>
    <ds:schemaRef ds:uri="http://schemas.microsoft.com/sharepoint/v3/contenttype/forms"/>
  </ds:schemaRefs>
</ds:datastoreItem>
</file>

<file path=customXml/itemProps3.xml><?xml version="1.0" encoding="utf-8"?>
<ds:datastoreItem xmlns:ds="http://schemas.openxmlformats.org/officeDocument/2006/customXml" ds:itemID="{4BA6D52D-6187-4F5D-AF0B-7C061A0240FE}"/>
</file>

<file path=docProps/app.xml><?xml version="1.0" encoding="utf-8"?>
<Properties xmlns="http://schemas.openxmlformats.org/officeDocument/2006/extended-properties" xmlns:vt="http://schemas.openxmlformats.org/officeDocument/2006/docPropsVTypes">
  <Template>Normal</Template>
  <TotalTime>10</TotalTime>
  <Pages>5</Pages>
  <Words>761</Words>
  <Characters>4344</Characters>
  <Application>Microsoft Office Word</Application>
  <DocSecurity>0</DocSecurity>
  <Lines>36</Lines>
  <Paragraphs>10</Paragraphs>
  <ScaleCrop>false</ScaleCrop>
  <Company/>
  <LinksUpToDate>false</LinksUpToDate>
  <CharactersWithSpaces>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Susan Obarski</cp:lastModifiedBy>
  <cp:revision>7</cp:revision>
  <dcterms:created xsi:type="dcterms:W3CDTF">2018-04-27T14:10:00Z</dcterms:created>
  <dcterms:modified xsi:type="dcterms:W3CDTF">2018-05-02T12:57:00Z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0x01010063326F519A9B814A8787EF1039397D72</vt:lpwstr>
  </property>
</Properties>
</file>