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21FC" w14:textId="12861493" w:rsidR="003052A1" w:rsidRDefault="00A86848">
      <w:pPr>
        <w:rPr>
          <w:rFonts w:ascii="Arial" w:hAnsi="Arial" w:cs="Arial"/>
          <w:b/>
          <w:sz w:val="28"/>
        </w:rPr>
      </w:pPr>
      <w:r w:rsidRPr="00A86848">
        <w:rPr>
          <w:rFonts w:ascii="Arial" w:hAnsi="Arial" w:cs="Arial"/>
          <w:b/>
          <w:sz w:val="28"/>
        </w:rPr>
        <w:t>2021 ISPE Facilities of the Future Conference</w:t>
      </w:r>
      <w:r>
        <w:rPr>
          <w:rFonts w:ascii="Arial" w:hAnsi="Arial" w:cs="Arial"/>
          <w:b/>
          <w:sz w:val="28"/>
        </w:rPr>
        <w:t xml:space="preserve"> </w:t>
      </w:r>
      <w:r w:rsidR="00683A48">
        <w:rPr>
          <w:rFonts w:ascii="Arial" w:hAnsi="Arial" w:cs="Arial"/>
          <w:b/>
          <w:sz w:val="28"/>
        </w:rPr>
        <w:t xml:space="preserve">Proposal </w:t>
      </w:r>
    </w:p>
    <w:p w14:paraId="1CC94DF1" w14:textId="77777777" w:rsidR="00683A48" w:rsidRDefault="00683A48">
      <w:pPr>
        <w:rPr>
          <w:rFonts w:ascii="Arial" w:hAnsi="Arial" w:cs="Arial"/>
        </w:rPr>
      </w:pPr>
      <w:r>
        <w:rPr>
          <w:rFonts w:ascii="Arial" w:hAnsi="Arial" w:cs="Arial"/>
        </w:rPr>
        <w:t>To:</w:t>
      </w:r>
    </w:p>
    <w:p w14:paraId="71BFEAD8" w14:textId="77777777" w:rsidR="00683A48" w:rsidRDefault="00683A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From: </w:t>
      </w:r>
    </w:p>
    <w:p w14:paraId="6AA14791" w14:textId="322200F3" w:rsidR="00683A48" w:rsidRDefault="00683A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Subject line: </w:t>
      </w:r>
      <w:r w:rsidR="00A86848" w:rsidRPr="00A86848">
        <w:rPr>
          <w:rFonts w:ascii="Arial" w:hAnsi="Arial" w:cs="Arial"/>
        </w:rPr>
        <w:t>2021 ISPE Facilities of the Future Conference</w:t>
      </w:r>
      <w:r w:rsidR="00A86848">
        <w:rPr>
          <w:rFonts w:ascii="Arial" w:hAnsi="Arial" w:cs="Arial"/>
        </w:rPr>
        <w:t xml:space="preserve"> </w:t>
      </w:r>
      <w:r w:rsidR="005C279C" w:rsidRPr="005C279C">
        <w:rPr>
          <w:rFonts w:ascii="Arial" w:hAnsi="Arial" w:cs="Arial"/>
        </w:rPr>
        <w:t>Proposal</w:t>
      </w:r>
    </w:p>
    <w:p w14:paraId="08A28DB0" w14:textId="280EC4A0" w:rsidR="003B2B9B" w:rsidRDefault="6D59D5BE" w:rsidP="000102B2">
      <w:pPr>
        <w:pStyle w:val="NoSpacing"/>
        <w:rPr>
          <w:rFonts w:ascii="Arial" w:hAnsi="Arial" w:cs="Arial"/>
        </w:rPr>
      </w:pPr>
      <w:r w:rsidRPr="6D59D5BE">
        <w:rPr>
          <w:rFonts w:ascii="Arial" w:hAnsi="Arial" w:cs="Arial"/>
        </w:rPr>
        <w:t xml:space="preserve">The International Society for Pharmaceutical Engineering (ISPE) is </w:t>
      </w:r>
      <w:r w:rsidR="002273F7">
        <w:rPr>
          <w:rFonts w:ascii="Arial" w:hAnsi="Arial" w:cs="Arial"/>
        </w:rPr>
        <w:t xml:space="preserve">hosting the </w:t>
      </w:r>
      <w:hyperlink r:id="rId7" w:history="1">
        <w:r w:rsidR="00E610D8" w:rsidRPr="005F399D">
          <w:rPr>
            <w:rStyle w:val="Hyperlink"/>
            <w:rFonts w:ascii="Arial" w:hAnsi="Arial" w:cs="Arial"/>
            <w:b/>
            <w:bCs/>
          </w:rPr>
          <w:t>2021 ISPE Facilities of the Future Conference</w:t>
        </w:r>
      </w:hyperlink>
      <w:r w:rsidR="005C279C" w:rsidRPr="005C279C">
        <w:rPr>
          <w:rFonts w:ascii="Arial" w:hAnsi="Arial" w:cs="Arial"/>
        </w:rPr>
        <w:t xml:space="preserve"> </w:t>
      </w:r>
      <w:r w:rsidR="00A86848" w:rsidRPr="00A86848">
        <w:rPr>
          <w:rFonts w:ascii="Arial" w:hAnsi="Arial" w:cs="Arial"/>
        </w:rPr>
        <w:t>28–29 September in North Bethesda, Maryland</w:t>
      </w:r>
      <w:r w:rsidR="00412971">
        <w:rPr>
          <w:rFonts w:ascii="Arial" w:hAnsi="Arial" w:cs="Arial"/>
        </w:rPr>
        <w:t>,</w:t>
      </w:r>
      <w:r w:rsidR="009872B6">
        <w:rPr>
          <w:rFonts w:ascii="Arial" w:hAnsi="Arial" w:cs="Arial"/>
        </w:rPr>
        <w:t xml:space="preserve"> USA</w:t>
      </w:r>
      <w:r w:rsidR="002E052B">
        <w:rPr>
          <w:rFonts w:ascii="Arial" w:hAnsi="Arial" w:cs="Arial"/>
        </w:rPr>
        <w:t>.</w:t>
      </w:r>
      <w:r w:rsidR="003B2B9B" w:rsidRPr="003B2B9B">
        <w:t xml:space="preserve"> </w:t>
      </w:r>
      <w:r w:rsidR="00A86848" w:rsidRPr="6D59D5BE">
        <w:rPr>
          <w:rFonts w:ascii="Arial" w:hAnsi="Arial" w:cs="Arial"/>
        </w:rPr>
        <w:t>I would like to request approval to attend this important conferenc</w:t>
      </w:r>
      <w:r w:rsidR="00A86848">
        <w:rPr>
          <w:rFonts w:ascii="Arial" w:hAnsi="Arial" w:cs="Arial"/>
        </w:rPr>
        <w:t xml:space="preserve">e to </w:t>
      </w:r>
      <w:r w:rsidR="00A86848" w:rsidRPr="004C5D5C">
        <w:rPr>
          <w:rFonts w:ascii="Arial" w:hAnsi="Arial" w:cs="Arial"/>
        </w:rPr>
        <w:t xml:space="preserve">refine </w:t>
      </w:r>
      <w:r w:rsidR="00A86848">
        <w:rPr>
          <w:rFonts w:ascii="Arial" w:hAnsi="Arial" w:cs="Arial"/>
        </w:rPr>
        <w:t>my</w:t>
      </w:r>
      <w:r w:rsidR="00A86848" w:rsidRPr="004C5D5C">
        <w:rPr>
          <w:rFonts w:ascii="Arial" w:hAnsi="Arial" w:cs="Arial"/>
        </w:rPr>
        <w:t xml:space="preserve"> own expertise and gain new insights into </w:t>
      </w:r>
      <w:r w:rsidR="00A86848" w:rsidRPr="006B46AD">
        <w:rPr>
          <w:rFonts w:ascii="Arial" w:hAnsi="Arial" w:cs="Arial"/>
        </w:rPr>
        <w:t>best practices</w:t>
      </w:r>
      <w:r w:rsidR="00A86848">
        <w:rPr>
          <w:rFonts w:ascii="Arial" w:hAnsi="Arial" w:cs="Arial"/>
        </w:rPr>
        <w:t xml:space="preserve">, critical trends, and </w:t>
      </w:r>
      <w:r w:rsidR="00A86848" w:rsidRPr="006B46AD">
        <w:rPr>
          <w:rFonts w:ascii="Arial" w:hAnsi="Arial" w:cs="Arial"/>
        </w:rPr>
        <w:t>innovative approaches for current and future pharmaceutical manufacturing facilities.</w:t>
      </w:r>
    </w:p>
    <w:p w14:paraId="40C09CDB" w14:textId="77777777" w:rsidR="003B2B9B" w:rsidRDefault="003B2B9B" w:rsidP="000102B2">
      <w:pPr>
        <w:pStyle w:val="NoSpacing"/>
        <w:rPr>
          <w:rFonts w:ascii="Arial" w:hAnsi="Arial" w:cs="Arial"/>
        </w:rPr>
      </w:pPr>
    </w:p>
    <w:p w14:paraId="0643900F" w14:textId="366D4256" w:rsidR="003B2B9B" w:rsidRDefault="00A86848" w:rsidP="000102B2">
      <w:pPr>
        <w:pStyle w:val="NoSpacing"/>
        <w:rPr>
          <w:rFonts w:ascii="Arial" w:hAnsi="Arial" w:cs="Arial"/>
        </w:rPr>
      </w:pPr>
      <w:r w:rsidRPr="00A86848">
        <w:rPr>
          <w:rFonts w:ascii="Arial" w:hAnsi="Arial" w:cs="Arial"/>
        </w:rPr>
        <w:t>During this event, I'll have two days to:</w:t>
      </w:r>
    </w:p>
    <w:p w14:paraId="68F51D45" w14:textId="58DBE6B9" w:rsidR="00A86848" w:rsidRPr="00A86848" w:rsidRDefault="00A86848" w:rsidP="00A86848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A86848">
        <w:rPr>
          <w:rFonts w:ascii="Arial" w:hAnsi="Arial" w:cs="Arial"/>
        </w:rPr>
        <w:t xml:space="preserve">Participate in event exclusives that give you access to insightful and collaborative mediums, including an executive forum, Women in Pharma® Breakfast, and facility tours </w:t>
      </w:r>
    </w:p>
    <w:p w14:paraId="1E70DF99" w14:textId="3A5AC9C2" w:rsidR="00A86848" w:rsidRPr="00A86848" w:rsidRDefault="00A86848" w:rsidP="00A86848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A86848">
        <w:rPr>
          <w:rFonts w:ascii="Arial" w:hAnsi="Arial" w:cs="Arial"/>
        </w:rPr>
        <w:t>Learn how award-winning industry leaders are successfully implementing innovative technology in facility design, including virtual reality, artificial intelligence, and automation </w:t>
      </w:r>
    </w:p>
    <w:p w14:paraId="6B3EA9E6" w14:textId="01619E18" w:rsidR="00A86848" w:rsidRPr="00A86848" w:rsidRDefault="00A86848" w:rsidP="00A86848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A86848">
        <w:rPr>
          <w:rFonts w:ascii="Arial" w:hAnsi="Arial" w:cs="Arial"/>
        </w:rPr>
        <w:t>Engage with industry and regulatory thought leaders addressing key issues in pharma manufacturing facilities today </w:t>
      </w:r>
    </w:p>
    <w:p w14:paraId="5E08DB08" w14:textId="629BF078" w:rsidR="00A86848" w:rsidRPr="00A86848" w:rsidRDefault="00A86848" w:rsidP="00A86848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A86848">
        <w:rPr>
          <w:rFonts w:ascii="Arial" w:hAnsi="Arial" w:cs="Arial"/>
        </w:rPr>
        <w:t>Identify current challenges in facility design and define the “procedures” of the future </w:t>
      </w:r>
    </w:p>
    <w:p w14:paraId="18969E5C" w14:textId="260E2F35" w:rsidR="00A86848" w:rsidRDefault="00A86848" w:rsidP="00A86848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A86848">
        <w:rPr>
          <w:rFonts w:ascii="Arial" w:hAnsi="Arial" w:cs="Arial"/>
        </w:rPr>
        <w:t>Explore pharma collaborations and lessons learned in the COVID-19 era </w:t>
      </w:r>
    </w:p>
    <w:p w14:paraId="443B4D71" w14:textId="3216D419" w:rsidR="00A86848" w:rsidRDefault="00A86848" w:rsidP="000102B2">
      <w:pPr>
        <w:pStyle w:val="NoSpacing"/>
        <w:rPr>
          <w:rFonts w:ascii="Arial" w:hAnsi="Arial" w:cs="Arial"/>
        </w:rPr>
      </w:pPr>
    </w:p>
    <w:p w14:paraId="30D39A13" w14:textId="77777777" w:rsidR="00A86848" w:rsidRDefault="00A86848" w:rsidP="000102B2">
      <w:pPr>
        <w:pStyle w:val="NoSpacing"/>
        <w:rPr>
          <w:rFonts w:ascii="Arial" w:hAnsi="Arial" w:cs="Arial"/>
        </w:rPr>
      </w:pPr>
    </w:p>
    <w:p w14:paraId="55B0FDF9" w14:textId="77777777" w:rsidR="003B2B9B" w:rsidRPr="003B2B9B" w:rsidRDefault="003B2B9B" w:rsidP="003B2B9B">
      <w:pPr>
        <w:pStyle w:val="NoSpacing"/>
        <w:rPr>
          <w:rFonts w:ascii="Arial" w:hAnsi="Arial" w:cs="Arial"/>
        </w:rPr>
      </w:pPr>
      <w:r w:rsidRPr="003B2B9B">
        <w:rPr>
          <w:rFonts w:ascii="Arial" w:hAnsi="Arial" w:cs="Arial"/>
        </w:rPr>
        <w:t xml:space="preserve">In particular, I’d like to focus on finding solutions or best practices that could benefit these projects: </w:t>
      </w:r>
    </w:p>
    <w:p w14:paraId="020C0D28" w14:textId="03F934FB" w:rsidR="003B2B9B" w:rsidRPr="003B2B9B" w:rsidRDefault="003B2B9B" w:rsidP="00A86848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3B2B9B">
        <w:rPr>
          <w:rFonts w:ascii="Arial" w:hAnsi="Arial" w:cs="Arial"/>
        </w:rPr>
        <w:t>(Add project or initiative)</w:t>
      </w:r>
    </w:p>
    <w:p w14:paraId="236166E3" w14:textId="58A33CDA" w:rsidR="003B2B9B" w:rsidRPr="003B2B9B" w:rsidRDefault="003B2B9B" w:rsidP="00A86848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3B2B9B">
        <w:rPr>
          <w:rFonts w:ascii="Arial" w:hAnsi="Arial" w:cs="Arial"/>
        </w:rPr>
        <w:t>(Add project or initiative)</w:t>
      </w:r>
    </w:p>
    <w:p w14:paraId="0E81C626" w14:textId="4ECB8A86" w:rsidR="00683A48" w:rsidRDefault="003B2B9B" w:rsidP="00A86848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3B2B9B">
        <w:rPr>
          <w:rFonts w:ascii="Arial" w:hAnsi="Arial" w:cs="Arial"/>
        </w:rPr>
        <w:t>(Add project or initiative)</w:t>
      </w:r>
      <w:r w:rsidR="002273F7">
        <w:rPr>
          <w:rFonts w:ascii="Arial" w:hAnsi="Arial" w:cs="Arial"/>
        </w:rPr>
        <w:br/>
      </w:r>
      <w:r w:rsidR="00AB3490">
        <w:br/>
      </w:r>
    </w:p>
    <w:p w14:paraId="12F1889F" w14:textId="715638E9" w:rsidR="00A86848" w:rsidRPr="00A86848" w:rsidRDefault="00A86848" w:rsidP="00075C4D">
      <w:pPr>
        <w:pStyle w:val="NoSpacing"/>
        <w:rPr>
          <w:rFonts w:ascii="Arial" w:hAnsi="Arial" w:cs="Arial"/>
        </w:rPr>
      </w:pPr>
      <w:r w:rsidRPr="00A86848">
        <w:rPr>
          <w:rFonts w:ascii="Arial" w:hAnsi="Arial" w:cs="Arial"/>
        </w:rPr>
        <w:t>In addition to comprehensive education sessions, networking opportunities, and the expo hall featuring exhibitors showcasing the latest technology, the event offers me the chance to connect and problem-solve with leaders of the pharmaceutical industry and international regulators</w:t>
      </w:r>
      <w:r>
        <w:rPr>
          <w:rFonts w:ascii="Arial" w:hAnsi="Arial" w:cs="Arial"/>
        </w:rPr>
        <w:t>.</w:t>
      </w:r>
    </w:p>
    <w:p w14:paraId="5AF6A2D2" w14:textId="77777777" w:rsidR="00A86848" w:rsidRDefault="00A86848" w:rsidP="00075C4D">
      <w:pPr>
        <w:pStyle w:val="NoSpacing"/>
        <w:rPr>
          <w:rFonts w:ascii="Arial" w:hAnsi="Arial" w:cs="Arial"/>
          <w:b/>
          <w:bCs/>
        </w:rPr>
      </w:pPr>
    </w:p>
    <w:p w14:paraId="19120A42" w14:textId="48D44896" w:rsidR="00075C4D" w:rsidRDefault="6D59D5BE" w:rsidP="00075C4D">
      <w:pPr>
        <w:pStyle w:val="NoSpacing"/>
        <w:rPr>
          <w:rFonts w:ascii="Arial" w:hAnsi="Arial" w:cs="Arial"/>
          <w:b/>
          <w:bCs/>
        </w:rPr>
      </w:pPr>
      <w:r w:rsidRPr="00075C4D">
        <w:rPr>
          <w:rFonts w:ascii="Arial" w:hAnsi="Arial" w:cs="Arial"/>
          <w:b/>
          <w:bCs/>
        </w:rPr>
        <w:t>Here’s an approximate breakdown of conference cost:</w:t>
      </w:r>
      <w:r w:rsidR="00511F6D" w:rsidRPr="00075C4D">
        <w:rPr>
          <w:rFonts w:ascii="Arial" w:hAnsi="Arial" w:cs="Arial"/>
          <w:b/>
          <w:bCs/>
        </w:rPr>
        <w:t xml:space="preserve"> </w:t>
      </w:r>
      <w:r w:rsidRPr="00075C4D">
        <w:rPr>
          <w:rFonts w:ascii="Arial" w:hAnsi="Arial" w:cs="Arial"/>
          <w:b/>
          <w:bCs/>
        </w:rPr>
        <w:t>$xxx (</w:t>
      </w:r>
      <w:r w:rsidR="003B2B9B">
        <w:rPr>
          <w:rFonts w:ascii="Arial" w:hAnsi="Arial" w:cs="Arial"/>
          <w:b/>
          <w:bCs/>
        </w:rPr>
        <w:t>adjust if attending virtually</w:t>
      </w:r>
      <w:r w:rsidRPr="00075C4D">
        <w:rPr>
          <w:rFonts w:ascii="Arial" w:hAnsi="Arial" w:cs="Arial"/>
          <w:b/>
          <w:bCs/>
        </w:rPr>
        <w:t>)</w:t>
      </w:r>
    </w:p>
    <w:p w14:paraId="17CACA27" w14:textId="59B9F596" w:rsidR="003B2B9B" w:rsidRDefault="003B2B9B" w:rsidP="00075C4D">
      <w:pPr>
        <w:pStyle w:val="NoSpacing"/>
        <w:rPr>
          <w:rFonts w:ascii="Arial" w:hAnsi="Arial" w:cs="Arial"/>
          <w:b/>
          <w:bCs/>
        </w:rPr>
      </w:pPr>
    </w:p>
    <w:p w14:paraId="46FBF33E" w14:textId="77777777" w:rsidR="003B2B9B" w:rsidRDefault="003B2B9B" w:rsidP="003B2B9B">
      <w:pPr>
        <w:spacing w:line="24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Airfare:                                                                                 $ xxx </w:t>
      </w:r>
    </w:p>
    <w:p w14:paraId="4AAF7DDF" w14:textId="77777777" w:rsidR="003B2B9B" w:rsidRDefault="003B2B9B" w:rsidP="003B2B9B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Transportation (between airport and hotel):                        $  xx</w:t>
      </w:r>
    </w:p>
    <w:p w14:paraId="497CA083" w14:textId="77777777" w:rsidR="003B2B9B" w:rsidRDefault="003B2B9B" w:rsidP="003B2B9B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Hotel:                                                                                   $ xxx</w:t>
      </w:r>
    </w:p>
    <w:p w14:paraId="4D26ACE3" w14:textId="77777777" w:rsidR="003B2B9B" w:rsidRDefault="003B2B9B" w:rsidP="003B2B9B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Meals:                                                                                  $  xx</w:t>
      </w:r>
    </w:p>
    <w:p w14:paraId="5FC35E80" w14:textId="77777777" w:rsidR="003B2B9B" w:rsidRDefault="003B2B9B" w:rsidP="003B2B9B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Registration Fee:                                                                $ xxx (check for current price) </w:t>
      </w:r>
    </w:p>
    <w:p w14:paraId="650D2CC3" w14:textId="77777777" w:rsidR="003B2B9B" w:rsidRDefault="003B2B9B" w:rsidP="003B2B9B">
      <w:pPr>
        <w:spacing w:line="24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Total:                                                                            $ X, XXX</w:t>
      </w:r>
    </w:p>
    <w:p w14:paraId="4E0F56E7" w14:textId="77777777" w:rsidR="003B2B9B" w:rsidRPr="00075C4D" w:rsidRDefault="003B2B9B" w:rsidP="00075C4D">
      <w:pPr>
        <w:pStyle w:val="NoSpacing"/>
        <w:rPr>
          <w:rFonts w:ascii="Arial" w:hAnsi="Arial" w:cs="Arial"/>
          <w:b/>
          <w:bCs/>
        </w:rPr>
      </w:pPr>
    </w:p>
    <w:p w14:paraId="1A456CE2" w14:textId="77777777" w:rsidR="00075C4D" w:rsidRPr="00075C4D" w:rsidRDefault="00075C4D" w:rsidP="00075C4D">
      <w:pPr>
        <w:pStyle w:val="NoSpacing"/>
        <w:rPr>
          <w:rFonts w:ascii="Arial" w:hAnsi="Arial" w:cs="Arial"/>
        </w:rPr>
      </w:pPr>
    </w:p>
    <w:p w14:paraId="5DFB7327" w14:textId="64203375" w:rsidR="00683A48" w:rsidRPr="00075C4D" w:rsidRDefault="6D59D5BE" w:rsidP="00075C4D">
      <w:pPr>
        <w:pStyle w:val="NoSpacing"/>
        <w:rPr>
          <w:rFonts w:ascii="Arial" w:hAnsi="Arial" w:cs="Arial"/>
        </w:rPr>
      </w:pPr>
      <w:r w:rsidRPr="00075C4D">
        <w:rPr>
          <w:rFonts w:ascii="Arial" w:hAnsi="Arial" w:cs="Arial"/>
        </w:rPr>
        <w:t xml:space="preserve">I’ll submit a post-conference report that will include major notes and new ideas that were discussed at the conference. </w:t>
      </w:r>
      <w:r w:rsidR="00511F6D" w:rsidRPr="00075C4D">
        <w:rPr>
          <w:rFonts w:ascii="Arial" w:hAnsi="Arial" w:cs="Arial"/>
        </w:rPr>
        <w:t>And</w:t>
      </w:r>
      <w:r w:rsidRPr="00075C4D">
        <w:rPr>
          <w:rFonts w:ascii="Arial" w:hAnsi="Arial" w:cs="Arial"/>
        </w:rPr>
        <w:t xml:space="preserve"> I am willing to share relevant information with co-workers throughout the company. </w:t>
      </w:r>
    </w:p>
    <w:p w14:paraId="127D8C6B" w14:textId="77777777" w:rsidR="00683A48" w:rsidRPr="008E3D51" w:rsidRDefault="00683A48" w:rsidP="6D59D5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14:paraId="758091E6" w14:textId="77777777" w:rsidR="00683A48" w:rsidRPr="008E3D51" w:rsidRDefault="6D59D5BE" w:rsidP="6D59D5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 w:rsidRPr="6D59D5BE">
        <w:rPr>
          <w:rFonts w:ascii="Arial" w:eastAsiaTheme="minorEastAsia" w:hAnsi="Arial" w:cs="Arial"/>
        </w:rPr>
        <w:t>Thank you for considering this request. I look forward to your reply.</w:t>
      </w:r>
    </w:p>
    <w:p w14:paraId="606A2B20" w14:textId="77777777" w:rsidR="00683A48" w:rsidRPr="008E3D51" w:rsidRDefault="00683A48" w:rsidP="6D59D5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14:paraId="213424A0" w14:textId="46A3C170" w:rsidR="00683A48" w:rsidRPr="00683A48" w:rsidRDefault="6D59D5BE" w:rsidP="00114A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6D59D5BE">
        <w:rPr>
          <w:rFonts w:ascii="Arial" w:eastAsiaTheme="minorEastAsia" w:hAnsi="Arial" w:cs="Arial"/>
        </w:rPr>
        <w:t>Sincerely,</w:t>
      </w:r>
    </w:p>
    <w:sectPr w:rsidR="00683A48" w:rsidRPr="00683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A051D" w14:textId="77777777" w:rsidR="002E052B" w:rsidRDefault="002E052B" w:rsidP="002E052B">
      <w:pPr>
        <w:spacing w:after="0" w:line="240" w:lineRule="auto"/>
      </w:pPr>
      <w:r>
        <w:separator/>
      </w:r>
    </w:p>
  </w:endnote>
  <w:endnote w:type="continuationSeparator" w:id="0">
    <w:p w14:paraId="5932A33E" w14:textId="77777777" w:rsidR="002E052B" w:rsidRDefault="002E052B" w:rsidP="002E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8CD83" w14:textId="77777777" w:rsidR="002E052B" w:rsidRDefault="002E052B" w:rsidP="002E052B">
      <w:pPr>
        <w:spacing w:after="0" w:line="240" w:lineRule="auto"/>
      </w:pPr>
      <w:r>
        <w:separator/>
      </w:r>
    </w:p>
  </w:footnote>
  <w:footnote w:type="continuationSeparator" w:id="0">
    <w:p w14:paraId="16FDB0DE" w14:textId="77777777" w:rsidR="002E052B" w:rsidRDefault="002E052B" w:rsidP="002E0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36A"/>
    <w:multiLevelType w:val="hybridMultilevel"/>
    <w:tmpl w:val="1732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08C6"/>
    <w:multiLevelType w:val="multilevel"/>
    <w:tmpl w:val="979A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56D81"/>
    <w:multiLevelType w:val="hybridMultilevel"/>
    <w:tmpl w:val="9B58E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A1393"/>
    <w:multiLevelType w:val="hybridMultilevel"/>
    <w:tmpl w:val="4B60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36FC3"/>
    <w:multiLevelType w:val="hybridMultilevel"/>
    <w:tmpl w:val="6D4EB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6151C"/>
    <w:multiLevelType w:val="hybridMultilevel"/>
    <w:tmpl w:val="FE2E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C5434"/>
    <w:multiLevelType w:val="hybridMultilevel"/>
    <w:tmpl w:val="F630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F5682"/>
    <w:multiLevelType w:val="hybridMultilevel"/>
    <w:tmpl w:val="E850F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A7533"/>
    <w:multiLevelType w:val="hybridMultilevel"/>
    <w:tmpl w:val="DBFE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1AEJjUyNLQxNTUyUdpeDU4uLM/DyQAqNaAJYNyFAsAAAA"/>
  </w:docVars>
  <w:rsids>
    <w:rsidRoot w:val="00683A48"/>
    <w:rsid w:val="000102B2"/>
    <w:rsid w:val="00033F6B"/>
    <w:rsid w:val="00075C4D"/>
    <w:rsid w:val="00114AE6"/>
    <w:rsid w:val="00180B38"/>
    <w:rsid w:val="002273F7"/>
    <w:rsid w:val="002C24B1"/>
    <w:rsid w:val="002E052B"/>
    <w:rsid w:val="002F7369"/>
    <w:rsid w:val="00322DF6"/>
    <w:rsid w:val="00377E3E"/>
    <w:rsid w:val="003B2B9B"/>
    <w:rsid w:val="00412971"/>
    <w:rsid w:val="00442763"/>
    <w:rsid w:val="004C5D5C"/>
    <w:rsid w:val="004F1E8C"/>
    <w:rsid w:val="00511F6D"/>
    <w:rsid w:val="005501B9"/>
    <w:rsid w:val="005A5F96"/>
    <w:rsid w:val="005C279C"/>
    <w:rsid w:val="00683A48"/>
    <w:rsid w:val="006901AB"/>
    <w:rsid w:val="006B46AD"/>
    <w:rsid w:val="006E62BE"/>
    <w:rsid w:val="00710618"/>
    <w:rsid w:val="007337EB"/>
    <w:rsid w:val="008B1D7A"/>
    <w:rsid w:val="009872B6"/>
    <w:rsid w:val="00A70171"/>
    <w:rsid w:val="00A86848"/>
    <w:rsid w:val="00AB3490"/>
    <w:rsid w:val="00AD4FB7"/>
    <w:rsid w:val="00C12E46"/>
    <w:rsid w:val="00C85B2B"/>
    <w:rsid w:val="00C90810"/>
    <w:rsid w:val="00D06B23"/>
    <w:rsid w:val="00D547DA"/>
    <w:rsid w:val="00D95B92"/>
    <w:rsid w:val="00E610D8"/>
    <w:rsid w:val="00EB0C86"/>
    <w:rsid w:val="00FD0675"/>
    <w:rsid w:val="00FD5A65"/>
    <w:rsid w:val="6D59D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BDAC"/>
  <w15:chartTrackingRefBased/>
  <w15:docId w15:val="{5A7F753E-EC18-43B1-A76C-FC6E0879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A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52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0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2B"/>
  </w:style>
  <w:style w:type="paragraph" w:styleId="Footer">
    <w:name w:val="footer"/>
    <w:basedOn w:val="Normal"/>
    <w:link w:val="FooterChar"/>
    <w:uiPriority w:val="99"/>
    <w:unhideWhenUsed/>
    <w:rsid w:val="002E0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2B"/>
  </w:style>
  <w:style w:type="character" w:styleId="Strong">
    <w:name w:val="Strong"/>
    <w:basedOn w:val="DefaultParagraphFont"/>
    <w:uiPriority w:val="22"/>
    <w:qFormat/>
    <w:rsid w:val="002F7369"/>
    <w:rPr>
      <w:b/>
      <w:bCs/>
    </w:rPr>
  </w:style>
  <w:style w:type="paragraph" w:styleId="NoSpacing">
    <w:name w:val="No Spacing"/>
    <w:uiPriority w:val="1"/>
    <w:qFormat/>
    <w:rsid w:val="00511F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pe.org/conferences/2021-facilities-futur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38A655-7DEF-4F6F-BA15-79C581C17E48}"/>
</file>

<file path=customXml/itemProps2.xml><?xml version="1.0" encoding="utf-8"?>
<ds:datastoreItem xmlns:ds="http://schemas.openxmlformats.org/officeDocument/2006/customXml" ds:itemID="{FA317F96-1263-4AD7-AEBB-C8978133D08B}"/>
</file>

<file path=customXml/itemProps3.xml><?xml version="1.0" encoding="utf-8"?>
<ds:datastoreItem xmlns:ds="http://schemas.openxmlformats.org/officeDocument/2006/customXml" ds:itemID="{2ADE5B34-2945-4BD9-96DF-D5CC09DC61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Cotton - Marcom and Membership Intern</dc:creator>
  <cp:keywords/>
  <dc:description/>
  <cp:lastModifiedBy>Amy Henry</cp:lastModifiedBy>
  <cp:revision>5</cp:revision>
  <dcterms:created xsi:type="dcterms:W3CDTF">2021-06-30T10:06:00Z</dcterms:created>
  <dcterms:modified xsi:type="dcterms:W3CDTF">2021-06-30T10:12:00Z</dcterms:modified>
</cp:coreProperties>
</file>