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21FC" w14:textId="07AE1C0B" w:rsidR="003052A1" w:rsidRDefault="002E052B">
      <w:pPr>
        <w:rPr>
          <w:rFonts w:ascii="Arial" w:hAnsi="Arial" w:cs="Arial"/>
          <w:b/>
          <w:sz w:val="28"/>
        </w:rPr>
      </w:pPr>
      <w:r w:rsidRPr="002E052B">
        <w:rPr>
          <w:rFonts w:ascii="Arial" w:hAnsi="Arial" w:cs="Arial"/>
          <w:b/>
          <w:sz w:val="28"/>
        </w:rPr>
        <w:t xml:space="preserve">2020 ISPE </w:t>
      </w:r>
      <w:r w:rsidR="008B1D7A">
        <w:rPr>
          <w:rFonts w:ascii="Arial" w:hAnsi="Arial" w:cs="Arial"/>
          <w:b/>
          <w:sz w:val="28"/>
        </w:rPr>
        <w:t>Aseptic</w:t>
      </w:r>
      <w:r w:rsidRPr="002E052B">
        <w:rPr>
          <w:rFonts w:ascii="Arial" w:hAnsi="Arial" w:cs="Arial"/>
          <w:b/>
          <w:sz w:val="28"/>
        </w:rPr>
        <w:t xml:space="preserve"> Conference</w:t>
      </w:r>
      <w:r>
        <w:rPr>
          <w:rFonts w:ascii="Arial" w:hAnsi="Arial" w:cs="Arial"/>
          <w:b/>
          <w:sz w:val="28"/>
        </w:rPr>
        <w:t xml:space="preserve"> </w:t>
      </w:r>
      <w:r w:rsidR="00683A48">
        <w:rPr>
          <w:rFonts w:ascii="Arial" w:hAnsi="Arial" w:cs="Arial"/>
          <w:b/>
          <w:sz w:val="28"/>
        </w:rPr>
        <w:t xml:space="preserve">Proposal </w:t>
      </w:r>
    </w:p>
    <w:p w14:paraId="7E018E9E" w14:textId="77777777" w:rsidR="00683A48" w:rsidRDefault="00683A48">
      <w:pPr>
        <w:rPr>
          <w:rFonts w:ascii="Arial" w:hAnsi="Arial" w:cs="Arial"/>
        </w:rPr>
      </w:pPr>
    </w:p>
    <w:p w14:paraId="1CC94DF1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14:paraId="71BFEAD8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</w:p>
    <w:p w14:paraId="6AA14791" w14:textId="78F0D4DD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 line: </w:t>
      </w:r>
      <w:r w:rsidR="002E052B" w:rsidRPr="002E052B">
        <w:rPr>
          <w:rFonts w:ascii="Arial" w:hAnsi="Arial" w:cs="Arial"/>
        </w:rPr>
        <w:t xml:space="preserve">2020 ISPE </w:t>
      </w:r>
      <w:r w:rsidR="008B1D7A">
        <w:rPr>
          <w:rFonts w:ascii="Arial" w:hAnsi="Arial" w:cs="Arial"/>
        </w:rPr>
        <w:t>Aseptic</w:t>
      </w:r>
      <w:r w:rsidR="002E052B" w:rsidRPr="002E052B">
        <w:rPr>
          <w:rFonts w:ascii="Arial" w:hAnsi="Arial" w:cs="Arial"/>
        </w:rPr>
        <w:t xml:space="preserve"> Conference</w:t>
      </w:r>
      <w:r w:rsidR="002E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Proposal </w:t>
      </w:r>
    </w:p>
    <w:p w14:paraId="21ABA561" w14:textId="1FA61AE8" w:rsidR="004C5D5C" w:rsidRPr="008B1D7A" w:rsidRDefault="6D59D5BE" w:rsidP="004C5D5C">
      <w:pPr>
        <w:rPr>
          <w:rFonts w:ascii="Arial" w:hAnsi="Arial" w:cs="Arial"/>
        </w:rPr>
      </w:pPr>
      <w:r w:rsidRPr="6D59D5BE">
        <w:rPr>
          <w:rFonts w:ascii="Arial" w:hAnsi="Arial" w:cs="Arial"/>
        </w:rPr>
        <w:t>The International Society for Pharmaceutical Engineering (ISPE) is having its</w:t>
      </w:r>
      <w:r w:rsidR="002E052B">
        <w:rPr>
          <w:rFonts w:ascii="Arial" w:hAnsi="Arial" w:cs="Arial"/>
        </w:rPr>
        <w:t xml:space="preserve"> </w:t>
      </w:r>
      <w:hyperlink r:id="rId7" w:history="1">
        <w:r w:rsidR="002E052B" w:rsidRPr="008B1D7A">
          <w:rPr>
            <w:rStyle w:val="Hyperlink"/>
            <w:rFonts w:ascii="Arial" w:hAnsi="Arial" w:cs="Arial"/>
          </w:rPr>
          <w:t xml:space="preserve">2020 ISPE </w:t>
        </w:r>
        <w:r w:rsidR="008B1D7A" w:rsidRPr="008B1D7A">
          <w:rPr>
            <w:rStyle w:val="Hyperlink"/>
            <w:rFonts w:ascii="Arial" w:hAnsi="Arial" w:cs="Arial"/>
          </w:rPr>
          <w:t>Aseptic</w:t>
        </w:r>
        <w:r w:rsidR="002E052B" w:rsidRPr="008B1D7A">
          <w:rPr>
            <w:rStyle w:val="Hyperlink"/>
            <w:rFonts w:ascii="Arial" w:hAnsi="Arial" w:cs="Arial"/>
          </w:rPr>
          <w:t xml:space="preserve"> Conference</w:t>
        </w:r>
      </w:hyperlink>
      <w:r w:rsidRPr="6D59D5BE">
        <w:rPr>
          <w:rFonts w:ascii="Arial" w:hAnsi="Arial" w:cs="Arial"/>
        </w:rPr>
        <w:t xml:space="preserve">, </w:t>
      </w:r>
      <w:r w:rsidR="008B1D7A">
        <w:rPr>
          <w:rFonts w:ascii="Arial" w:hAnsi="Arial" w:cs="Arial"/>
        </w:rPr>
        <w:t>2</w:t>
      </w:r>
      <w:r w:rsidR="004C5D5C">
        <w:rPr>
          <w:rFonts w:ascii="Arial" w:hAnsi="Arial" w:cs="Arial"/>
        </w:rPr>
        <w:t>–</w:t>
      </w:r>
      <w:r w:rsidR="002E052B">
        <w:rPr>
          <w:rFonts w:ascii="Arial" w:hAnsi="Arial" w:cs="Arial"/>
        </w:rPr>
        <w:t>3</w:t>
      </w:r>
      <w:r w:rsidR="008B1D7A">
        <w:rPr>
          <w:rFonts w:ascii="Arial" w:hAnsi="Arial" w:cs="Arial"/>
        </w:rPr>
        <w:t xml:space="preserve"> March </w:t>
      </w:r>
      <w:r w:rsidR="002E052B">
        <w:rPr>
          <w:rFonts w:ascii="Arial" w:hAnsi="Arial" w:cs="Arial"/>
        </w:rPr>
        <w:t xml:space="preserve">2020 in </w:t>
      </w:r>
      <w:r w:rsidR="008B1D7A">
        <w:rPr>
          <w:rFonts w:ascii="Arial" w:hAnsi="Arial" w:cs="Arial"/>
        </w:rPr>
        <w:t>North Bethesda, Maryland</w:t>
      </w:r>
      <w:r w:rsidR="002E052B">
        <w:rPr>
          <w:rFonts w:ascii="Arial" w:hAnsi="Arial" w:cs="Arial"/>
        </w:rPr>
        <w:t xml:space="preserve">. </w:t>
      </w:r>
      <w:r w:rsidRPr="6D59D5BE">
        <w:rPr>
          <w:rFonts w:ascii="Arial" w:hAnsi="Arial" w:cs="Arial"/>
        </w:rPr>
        <w:t>I would like to request approval to attend this important conferenc</w:t>
      </w:r>
      <w:r w:rsidR="004C5D5C">
        <w:rPr>
          <w:rFonts w:ascii="Arial" w:hAnsi="Arial" w:cs="Arial"/>
        </w:rPr>
        <w:t xml:space="preserve">e to </w:t>
      </w:r>
      <w:r w:rsidR="004C5D5C" w:rsidRPr="004C5D5C">
        <w:rPr>
          <w:rFonts w:ascii="Arial" w:hAnsi="Arial" w:cs="Arial"/>
        </w:rPr>
        <w:t xml:space="preserve">refine </w:t>
      </w:r>
      <w:r w:rsidR="004C5D5C">
        <w:rPr>
          <w:rFonts w:ascii="Arial" w:hAnsi="Arial" w:cs="Arial"/>
        </w:rPr>
        <w:t>my</w:t>
      </w:r>
      <w:r w:rsidR="004C5D5C" w:rsidRPr="004C5D5C">
        <w:rPr>
          <w:rFonts w:ascii="Arial" w:hAnsi="Arial" w:cs="Arial"/>
        </w:rPr>
        <w:t xml:space="preserve"> own expertise and gain new insights into </w:t>
      </w:r>
      <w:r w:rsidR="006B46AD" w:rsidRPr="006B46AD">
        <w:rPr>
          <w:rFonts w:ascii="Arial" w:hAnsi="Arial" w:cs="Arial"/>
        </w:rPr>
        <w:t>best practices</w:t>
      </w:r>
      <w:r w:rsidR="006B46AD">
        <w:rPr>
          <w:rFonts w:ascii="Arial" w:hAnsi="Arial" w:cs="Arial"/>
        </w:rPr>
        <w:t xml:space="preserve">, critical trends, and </w:t>
      </w:r>
      <w:r w:rsidR="006B46AD" w:rsidRPr="006B46AD">
        <w:rPr>
          <w:rFonts w:ascii="Arial" w:hAnsi="Arial" w:cs="Arial"/>
        </w:rPr>
        <w:t xml:space="preserve">innovative approaches </w:t>
      </w:r>
      <w:r w:rsidR="008B1D7A">
        <w:rPr>
          <w:rFonts w:ascii="Arial" w:hAnsi="Arial" w:cs="Arial"/>
        </w:rPr>
        <w:t xml:space="preserve">for aseptic and barrier operations. </w:t>
      </w:r>
      <w:r w:rsidR="008B1D7A">
        <w:rPr>
          <w:rFonts w:ascii="Arial" w:hAnsi="Arial" w:cs="Arial"/>
        </w:rPr>
        <w:br/>
      </w:r>
      <w:r w:rsidR="008B1D7A">
        <w:rPr>
          <w:rFonts w:ascii="Arial" w:hAnsi="Arial" w:cs="Arial"/>
        </w:rPr>
        <w:br/>
      </w:r>
      <w:r w:rsidR="004C5D5C" w:rsidRPr="004C5D5C">
        <w:rPr>
          <w:rFonts w:ascii="Arial" w:hAnsi="Arial" w:cs="Arial"/>
          <w:b/>
        </w:rPr>
        <w:t xml:space="preserve">During this event, I'll have </w:t>
      </w:r>
      <w:r w:rsidR="002E052B">
        <w:rPr>
          <w:rFonts w:ascii="Arial" w:hAnsi="Arial" w:cs="Arial"/>
          <w:b/>
        </w:rPr>
        <w:t>two</w:t>
      </w:r>
      <w:r w:rsidR="004C5D5C" w:rsidRPr="004C5D5C">
        <w:rPr>
          <w:rFonts w:ascii="Arial" w:hAnsi="Arial" w:cs="Arial"/>
          <w:b/>
        </w:rPr>
        <w:t xml:space="preserve"> days to:</w:t>
      </w:r>
    </w:p>
    <w:p w14:paraId="348D4B3C" w14:textId="13F60E03" w:rsidR="008B1D7A" w:rsidRPr="008B1D7A" w:rsidRDefault="008B1D7A" w:rsidP="008B1D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D7A">
        <w:rPr>
          <w:rFonts w:ascii="Arial" w:hAnsi="Arial" w:cs="Arial"/>
        </w:rPr>
        <w:t>Explore the hottest topics in aseptic manufacturing, like robotics, ATMPs, and small scale/clinical manufacturing</w:t>
      </w:r>
      <w:bookmarkStart w:id="0" w:name="_GoBack"/>
      <w:bookmarkEnd w:id="0"/>
    </w:p>
    <w:p w14:paraId="2B8C04F4" w14:textId="77777777" w:rsidR="008B1D7A" w:rsidRPr="008B1D7A" w:rsidRDefault="008B1D7A" w:rsidP="008B1D7A">
      <w:pPr>
        <w:pStyle w:val="ListParagraph"/>
        <w:rPr>
          <w:rFonts w:ascii="Arial" w:hAnsi="Arial" w:cs="Arial"/>
        </w:rPr>
      </w:pPr>
    </w:p>
    <w:p w14:paraId="35A6DB69" w14:textId="77777777" w:rsidR="008B1D7A" w:rsidRPr="008B1D7A" w:rsidRDefault="008B1D7A" w:rsidP="008B1D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D7A">
        <w:rPr>
          <w:rFonts w:ascii="Arial" w:hAnsi="Arial" w:cs="Arial"/>
        </w:rPr>
        <w:t>Join industry-critical conversations during an interactive panel discussion on Automated Visual Inspections and the event favorite—the closing regulatory panel</w:t>
      </w:r>
    </w:p>
    <w:p w14:paraId="5D3C0BA8" w14:textId="77777777" w:rsidR="008B1D7A" w:rsidRPr="008B1D7A" w:rsidRDefault="008B1D7A" w:rsidP="008B1D7A">
      <w:pPr>
        <w:pStyle w:val="ListParagraph"/>
        <w:rPr>
          <w:rFonts w:ascii="Arial" w:hAnsi="Arial" w:cs="Arial"/>
        </w:rPr>
      </w:pPr>
    </w:p>
    <w:p w14:paraId="639814EE" w14:textId="77777777" w:rsidR="008B1D7A" w:rsidRPr="008B1D7A" w:rsidRDefault="008B1D7A" w:rsidP="008B1D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D7A">
        <w:rPr>
          <w:rFonts w:ascii="Arial" w:hAnsi="Arial" w:cs="Arial"/>
        </w:rPr>
        <w:t>Make valuable connections at the largest aseptic networking event with 400+ professionals during multiple networking opportunities, such as small group breakout hot- topic discussions</w:t>
      </w:r>
    </w:p>
    <w:p w14:paraId="5C67D3B0" w14:textId="77777777" w:rsidR="008B1D7A" w:rsidRPr="008B1D7A" w:rsidRDefault="008B1D7A" w:rsidP="008B1D7A">
      <w:pPr>
        <w:pStyle w:val="ListParagraph"/>
        <w:rPr>
          <w:rFonts w:ascii="Arial" w:hAnsi="Arial" w:cs="Arial"/>
        </w:rPr>
      </w:pPr>
    </w:p>
    <w:p w14:paraId="681C964A" w14:textId="1630EFFD" w:rsidR="002E052B" w:rsidRPr="002E052B" w:rsidRDefault="008B1D7A" w:rsidP="008B1D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D7A">
        <w:rPr>
          <w:rFonts w:ascii="Arial" w:hAnsi="Arial" w:cs="Arial"/>
        </w:rPr>
        <w:t>Learn about the latest innovations displayed in the exhibit hall from experts of world-leading aseptic processing companies</w:t>
      </w:r>
      <w:r w:rsidR="002E052B">
        <w:rPr>
          <w:rFonts w:ascii="Arial" w:hAnsi="Arial" w:cs="Arial"/>
        </w:rPr>
        <w:br/>
      </w:r>
    </w:p>
    <w:p w14:paraId="6BC18B08" w14:textId="25A8B9AC" w:rsidR="00683A48" w:rsidRPr="008E3D51" w:rsidRDefault="002E052B" w:rsidP="002E052B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Additionally, there is an opportunity to take advantage of </w:t>
      </w:r>
      <w:hyperlink r:id="rId8" w:history="1">
        <w:r w:rsidRPr="002E052B">
          <w:rPr>
            <w:rStyle w:val="Hyperlink"/>
            <w:rFonts w:ascii="Arial" w:hAnsi="Arial" w:cs="Arial"/>
          </w:rPr>
          <w:t>in-depth training</w:t>
        </w:r>
      </w:hyperlink>
      <w:r w:rsidRPr="002E052B">
        <w:rPr>
          <w:rFonts w:ascii="Arial" w:hAnsi="Arial" w:cs="Arial"/>
        </w:rPr>
        <w:t xml:space="preserve"> covering four critical areas of pharmaceutical manufacturing on </w:t>
      </w:r>
      <w:r w:rsidR="008B1D7A">
        <w:rPr>
          <w:rFonts w:ascii="Arial" w:hAnsi="Arial" w:cs="Arial"/>
        </w:rPr>
        <w:t>4</w:t>
      </w:r>
      <w:r w:rsidRPr="002E052B">
        <w:rPr>
          <w:rFonts w:ascii="Arial" w:hAnsi="Arial" w:cs="Arial"/>
        </w:rPr>
        <w:t>–</w:t>
      </w:r>
      <w:r w:rsidR="008B1D7A">
        <w:rPr>
          <w:rFonts w:ascii="Arial" w:hAnsi="Arial" w:cs="Arial"/>
        </w:rPr>
        <w:t xml:space="preserve">5 March </w:t>
      </w:r>
      <w:r>
        <w:rPr>
          <w:rFonts w:ascii="Arial" w:hAnsi="Arial" w:cs="Arial"/>
        </w:rPr>
        <w:t>2020.</w:t>
      </w:r>
      <w:r>
        <w:rPr>
          <w:rFonts w:ascii="Arial" w:hAnsi="Arial" w:cs="Arial"/>
        </w:rPr>
        <w:br/>
      </w:r>
      <w:r>
        <w:rPr>
          <w:rFonts w:ascii="Arial" w:eastAsiaTheme="minorEastAsia" w:hAnsi="Arial" w:cs="Arial"/>
        </w:rPr>
        <w:br/>
      </w:r>
      <w:r w:rsidR="6D59D5BE" w:rsidRPr="6D59D5BE">
        <w:rPr>
          <w:rFonts w:ascii="Arial" w:eastAsiaTheme="minorEastAsia" w:hAnsi="Arial" w:cs="Arial"/>
        </w:rPr>
        <w:t>In particular, I’d like to focus on finding solutions or best practices that could benefit these projects:</w:t>
      </w:r>
    </w:p>
    <w:p w14:paraId="7AFF9A81" w14:textId="77777777" w:rsidR="00683A48" w:rsidRPr="008E3D51" w:rsidRDefault="6D59D5BE" w:rsidP="6D59D5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[add project or initiative]</w:t>
      </w:r>
    </w:p>
    <w:p w14:paraId="3AD73695" w14:textId="77777777" w:rsidR="00683A48" w:rsidRPr="008E3D51" w:rsidRDefault="6D59D5BE" w:rsidP="6D59D5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[add project or initiative]</w:t>
      </w:r>
    </w:p>
    <w:p w14:paraId="6D55C55F" w14:textId="77777777" w:rsidR="00683A48" w:rsidRPr="008E3D51" w:rsidRDefault="6D59D5BE" w:rsidP="6D59D5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[add project or initiative]</w:t>
      </w:r>
    </w:p>
    <w:p w14:paraId="0E81C626" w14:textId="77777777" w:rsidR="00683A48" w:rsidRDefault="00683A48" w:rsidP="6D59D5BE">
      <w:pPr>
        <w:rPr>
          <w:rFonts w:ascii="Arial" w:hAnsi="Arial" w:cs="Arial"/>
        </w:rPr>
      </w:pPr>
    </w:p>
    <w:p w14:paraId="38B3677A" w14:textId="57668295" w:rsidR="00683A48" w:rsidRPr="008E3D51" w:rsidRDefault="006B46AD" w:rsidP="006B46AD">
      <w:pPr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br/>
      </w:r>
      <w:r w:rsidR="6D59D5BE" w:rsidRPr="6D59D5BE">
        <w:rPr>
          <w:rFonts w:ascii="Arial" w:eastAsiaTheme="minorEastAsia" w:hAnsi="Arial" w:cs="Arial"/>
          <w:b/>
          <w:bCs/>
        </w:rPr>
        <w:t>Here’s an approximate breakdown of conference costs:</w:t>
      </w:r>
    </w:p>
    <w:p w14:paraId="43BDB14A" w14:textId="33EE8D94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</w:p>
    <w:p w14:paraId="110C625A" w14:textId="6ED621DF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Airfare:                                                                               $ xxx</w:t>
      </w:r>
    </w:p>
    <w:p w14:paraId="01068B8C" w14:textId="21F0B7CB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Transportation (between airport and hotel):                      $  xx</w:t>
      </w:r>
    </w:p>
    <w:p w14:paraId="62ADED4D" w14:textId="7CA3EB49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Hotel:                                                                                 $ xxx</w:t>
      </w:r>
    </w:p>
    <w:p w14:paraId="3D25A10C" w14:textId="09954E1F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Meals:                                                                                $  xx</w:t>
      </w:r>
    </w:p>
    <w:p w14:paraId="22F32334" w14:textId="7A127EDC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Registration Fee:                                                               $  xxx (check for current price)</w:t>
      </w:r>
    </w:p>
    <w:p w14:paraId="6BAD4712" w14:textId="0C24E4B6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</w:p>
    <w:p w14:paraId="46E4173A" w14:textId="343E6E3F" w:rsidR="6D59D5BE" w:rsidRDefault="6D59D5BE" w:rsidP="6D59D5BE">
      <w:pPr>
        <w:spacing w:after="0" w:line="240" w:lineRule="auto"/>
        <w:rPr>
          <w:rFonts w:ascii="Arial" w:eastAsiaTheme="minorEastAsia" w:hAnsi="Arial" w:cs="Arial"/>
          <w:b/>
          <w:bCs/>
        </w:rPr>
      </w:pPr>
      <w:r w:rsidRPr="6D59D5BE">
        <w:rPr>
          <w:rFonts w:ascii="Arial" w:eastAsiaTheme="minorEastAsia" w:hAnsi="Arial" w:cs="Arial"/>
        </w:rPr>
        <w:t xml:space="preserve">  </w:t>
      </w:r>
      <w:r w:rsidRPr="6D59D5BE">
        <w:rPr>
          <w:rFonts w:ascii="Arial" w:eastAsiaTheme="minorEastAsia" w:hAnsi="Arial" w:cs="Arial"/>
          <w:b/>
          <w:bCs/>
        </w:rPr>
        <w:t xml:space="preserve"> Total:</w:t>
      </w:r>
      <w:r w:rsidRPr="6D59D5BE">
        <w:rPr>
          <w:rFonts w:ascii="Arial" w:eastAsiaTheme="minorEastAsia" w:hAnsi="Arial" w:cs="Arial"/>
        </w:rPr>
        <w:t xml:space="preserve">                                                                      </w:t>
      </w:r>
      <w:r w:rsidRPr="6D59D5BE">
        <w:rPr>
          <w:rFonts w:ascii="Arial" w:eastAsiaTheme="minorEastAsia" w:hAnsi="Arial" w:cs="Arial"/>
          <w:b/>
          <w:bCs/>
        </w:rPr>
        <w:t xml:space="preserve"> $ X,XXX</w:t>
      </w:r>
    </w:p>
    <w:p w14:paraId="3BD68F08" w14:textId="5A61D577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</w:p>
    <w:p w14:paraId="7DF79201" w14:textId="522F53F6" w:rsidR="6D59D5BE" w:rsidRDefault="6D59D5BE" w:rsidP="6D59D5BE">
      <w:pPr>
        <w:spacing w:after="0" w:line="240" w:lineRule="auto"/>
        <w:rPr>
          <w:rFonts w:ascii="Arial" w:eastAsiaTheme="minorEastAsia" w:hAnsi="Arial" w:cs="Arial"/>
        </w:rPr>
      </w:pPr>
    </w:p>
    <w:p w14:paraId="5DFB7327" w14:textId="77777777" w:rsidR="00683A48" w:rsidRPr="008E3D51" w:rsidRDefault="6D59D5BE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 xml:space="preserve">I’ll submit a post-conference report that will include major notes and new ideas that were discussed at the conference. And, I am willing to share relevant information with co-workers throughout the company. </w:t>
      </w:r>
    </w:p>
    <w:p w14:paraId="127D8C6B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758091E6" w14:textId="77777777" w:rsidR="00683A48" w:rsidRPr="008E3D51" w:rsidRDefault="6D59D5BE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Thank you for considering this request. I look forward to your reply.</w:t>
      </w:r>
    </w:p>
    <w:p w14:paraId="606A2B20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64054D27" w14:textId="77777777" w:rsidR="00683A48" w:rsidRPr="008E3D51" w:rsidRDefault="6D59D5BE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Sincerely,</w:t>
      </w:r>
    </w:p>
    <w:p w14:paraId="3A6DCBE7" w14:textId="77777777" w:rsidR="00683A48" w:rsidRPr="008E3D51" w:rsidRDefault="00683A48" w:rsidP="6D59D5BE">
      <w:pPr>
        <w:rPr>
          <w:rFonts w:ascii="Arial" w:eastAsia="Times New Roman" w:hAnsi="Arial" w:cs="Arial"/>
        </w:rPr>
      </w:pPr>
    </w:p>
    <w:p w14:paraId="213424A0" w14:textId="77777777" w:rsidR="00683A48" w:rsidRPr="00683A48" w:rsidRDefault="00683A48">
      <w:pPr>
        <w:rPr>
          <w:rFonts w:ascii="Arial" w:hAnsi="Arial" w:cs="Arial"/>
        </w:rPr>
      </w:pPr>
    </w:p>
    <w:sectPr w:rsidR="00683A48" w:rsidRPr="0068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051D" w14:textId="77777777" w:rsidR="002E052B" w:rsidRDefault="002E052B" w:rsidP="002E052B">
      <w:pPr>
        <w:spacing w:after="0" w:line="240" w:lineRule="auto"/>
      </w:pPr>
      <w:r>
        <w:separator/>
      </w:r>
    </w:p>
  </w:endnote>
  <w:endnote w:type="continuationSeparator" w:id="0">
    <w:p w14:paraId="5932A33E" w14:textId="77777777" w:rsidR="002E052B" w:rsidRDefault="002E052B" w:rsidP="002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CD83" w14:textId="77777777" w:rsidR="002E052B" w:rsidRDefault="002E052B" w:rsidP="002E052B">
      <w:pPr>
        <w:spacing w:after="0" w:line="240" w:lineRule="auto"/>
      </w:pPr>
      <w:r>
        <w:separator/>
      </w:r>
    </w:p>
  </w:footnote>
  <w:footnote w:type="continuationSeparator" w:id="0">
    <w:p w14:paraId="16FDB0DE" w14:textId="77777777" w:rsidR="002E052B" w:rsidRDefault="002E052B" w:rsidP="002E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6FC3"/>
    <w:multiLevelType w:val="hybridMultilevel"/>
    <w:tmpl w:val="6D4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51C"/>
    <w:multiLevelType w:val="hybridMultilevel"/>
    <w:tmpl w:val="FE2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5434"/>
    <w:multiLevelType w:val="hybridMultilevel"/>
    <w:tmpl w:val="F630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48"/>
    <w:rsid w:val="00180B38"/>
    <w:rsid w:val="002E052B"/>
    <w:rsid w:val="004C5D5C"/>
    <w:rsid w:val="005501B9"/>
    <w:rsid w:val="00683A48"/>
    <w:rsid w:val="006901AB"/>
    <w:rsid w:val="006B46AD"/>
    <w:rsid w:val="006E62BE"/>
    <w:rsid w:val="008B1D7A"/>
    <w:rsid w:val="00A70171"/>
    <w:rsid w:val="00C12E46"/>
    <w:rsid w:val="00C90810"/>
    <w:rsid w:val="00D06B23"/>
    <w:rsid w:val="00FD5A65"/>
    <w:rsid w:val="6D59D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BDAC"/>
  <w15:chartTrackingRefBased/>
  <w15:docId w15:val="{5A7F753E-EC18-43B1-A76C-FC6E087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2B"/>
  </w:style>
  <w:style w:type="paragraph" w:styleId="Footer">
    <w:name w:val="footer"/>
    <w:basedOn w:val="Normal"/>
    <w:link w:val="Foot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conferences/2020-aseptic/trainin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spe.org/conferences/2020-asepti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E77E4-C67C-406D-8851-E81AF81DC60C}"/>
</file>

<file path=customXml/itemProps2.xml><?xml version="1.0" encoding="utf-8"?>
<ds:datastoreItem xmlns:ds="http://schemas.openxmlformats.org/officeDocument/2006/customXml" ds:itemID="{4093325E-58D1-4B4E-9334-D41B34158A2A}"/>
</file>

<file path=customXml/itemProps3.xml><?xml version="1.0" encoding="utf-8"?>
<ds:datastoreItem xmlns:ds="http://schemas.openxmlformats.org/officeDocument/2006/customXml" ds:itemID="{65614D04-AC2C-49B4-8373-322C4A25A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Cotton - Marcom and Membership Intern</dc:creator>
  <cp:keywords/>
  <dc:description/>
  <cp:lastModifiedBy>Amy Henry</cp:lastModifiedBy>
  <cp:revision>4</cp:revision>
  <dcterms:created xsi:type="dcterms:W3CDTF">2019-12-06T18:33:00Z</dcterms:created>
  <dcterms:modified xsi:type="dcterms:W3CDTF">2019-12-06T18:40:00Z</dcterms:modified>
</cp:coreProperties>
</file>